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26BE" w14:textId="3227DA7B" w:rsidR="003760FF" w:rsidRPr="00D66051" w:rsidRDefault="00A823B0" w:rsidP="00980FAF">
      <w:pPr>
        <w:snapToGrid w:val="0"/>
        <w:spacing w:after="240" w:line="240" w:lineRule="auto"/>
        <w:rPr>
          <w:rFonts w:cstheme="minorHAnsi"/>
          <w:sz w:val="20"/>
          <w:szCs w:val="20"/>
        </w:rPr>
      </w:pPr>
      <w:r w:rsidRPr="00D66051">
        <w:rPr>
          <w:rFonts w:cstheme="minorHAnsi"/>
          <w:sz w:val="20"/>
          <w:szCs w:val="20"/>
        </w:rPr>
        <w:t xml:space="preserve">BLAIRGOWRIE </w:t>
      </w:r>
      <w:r w:rsidR="00F13766" w:rsidRPr="00D66051">
        <w:rPr>
          <w:rFonts w:cstheme="minorHAnsi"/>
          <w:sz w:val="20"/>
          <w:szCs w:val="20"/>
        </w:rPr>
        <w:t xml:space="preserve">&amp; RATTRAY </w:t>
      </w:r>
      <w:r w:rsidR="009D71CE" w:rsidRPr="00D66051">
        <w:rPr>
          <w:rFonts w:cstheme="minorHAnsi"/>
          <w:sz w:val="20"/>
          <w:szCs w:val="20"/>
        </w:rPr>
        <w:t xml:space="preserve">PROACTIVE COMMUNITIES </w:t>
      </w:r>
      <w:r w:rsidR="00F13766" w:rsidRPr="00D66051">
        <w:rPr>
          <w:rFonts w:cstheme="minorHAnsi"/>
          <w:sz w:val="20"/>
          <w:szCs w:val="20"/>
        </w:rPr>
        <w:t>(</w:t>
      </w:r>
      <w:r w:rsidR="0080141E">
        <w:rPr>
          <w:rFonts w:cstheme="minorHAnsi"/>
          <w:sz w:val="20"/>
          <w:szCs w:val="20"/>
        </w:rPr>
        <w:t>PRO COM</w:t>
      </w:r>
      <w:r w:rsidR="000D7799" w:rsidRPr="00D66051">
        <w:rPr>
          <w:rFonts w:cstheme="minorHAnsi"/>
          <w:sz w:val="20"/>
          <w:szCs w:val="20"/>
        </w:rPr>
        <w:t xml:space="preserve">) </w:t>
      </w:r>
      <w:r w:rsidR="007831DE" w:rsidRPr="00D66051">
        <w:rPr>
          <w:rFonts w:cstheme="minorHAnsi"/>
          <w:sz w:val="20"/>
          <w:szCs w:val="20"/>
        </w:rPr>
        <w:t>MEETING</w:t>
      </w:r>
      <w:r w:rsidR="00AA085F" w:rsidRPr="00D66051">
        <w:rPr>
          <w:rFonts w:cstheme="minorHAnsi"/>
          <w:sz w:val="20"/>
          <w:szCs w:val="20"/>
        </w:rPr>
        <w:t xml:space="preserve"> HELD </w:t>
      </w:r>
      <w:r w:rsidR="009D71CE" w:rsidRPr="00D66051">
        <w:rPr>
          <w:rFonts w:cstheme="minorHAnsi"/>
          <w:sz w:val="20"/>
          <w:szCs w:val="20"/>
        </w:rPr>
        <w:t xml:space="preserve">ONLINE </w:t>
      </w:r>
      <w:r w:rsidR="00AA085F" w:rsidRPr="00D66051">
        <w:rPr>
          <w:rFonts w:cstheme="minorHAnsi"/>
          <w:sz w:val="20"/>
          <w:szCs w:val="20"/>
        </w:rPr>
        <w:t xml:space="preserve">ON </w:t>
      </w:r>
      <w:r w:rsidR="009F1E02">
        <w:rPr>
          <w:rFonts w:cstheme="minorHAnsi"/>
          <w:sz w:val="20"/>
          <w:szCs w:val="20"/>
        </w:rPr>
        <w:t>1</w:t>
      </w:r>
      <w:r w:rsidR="00F723B5">
        <w:rPr>
          <w:rFonts w:cstheme="minorHAnsi"/>
          <w:sz w:val="20"/>
          <w:szCs w:val="20"/>
        </w:rPr>
        <w:t>7 June</w:t>
      </w:r>
      <w:r w:rsidR="00730473" w:rsidRPr="00D66051">
        <w:rPr>
          <w:rFonts w:cstheme="minorHAnsi"/>
          <w:sz w:val="20"/>
          <w:szCs w:val="20"/>
        </w:rPr>
        <w:t xml:space="preserve"> 20</w:t>
      </w:r>
      <w:r w:rsidR="00445C2B" w:rsidRPr="00D66051">
        <w:rPr>
          <w:rFonts w:cstheme="minorHAnsi"/>
          <w:sz w:val="20"/>
          <w:szCs w:val="20"/>
        </w:rPr>
        <w:t>2</w:t>
      </w:r>
      <w:r w:rsidR="007F5BE0">
        <w:rPr>
          <w:rFonts w:cstheme="minorHAnsi"/>
          <w:sz w:val="20"/>
          <w:szCs w:val="20"/>
        </w:rPr>
        <w:t>1</w:t>
      </w:r>
      <w:r w:rsidR="003760FF" w:rsidRPr="00D66051">
        <w:rPr>
          <w:rFonts w:cstheme="minorHAnsi"/>
          <w:sz w:val="20"/>
          <w:szCs w:val="20"/>
        </w:rPr>
        <w:t xml:space="preserve"> </w:t>
      </w:r>
      <w:r w:rsidR="009D71CE" w:rsidRPr="00D66051">
        <w:rPr>
          <w:rFonts w:cstheme="minorHAnsi"/>
          <w:sz w:val="20"/>
          <w:szCs w:val="20"/>
        </w:rPr>
        <w:t xml:space="preserve">at </w:t>
      </w:r>
      <w:r w:rsidR="000D2637">
        <w:rPr>
          <w:rFonts w:cstheme="minorHAnsi"/>
          <w:sz w:val="20"/>
          <w:szCs w:val="20"/>
        </w:rPr>
        <w:t>6pm</w: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2410"/>
        <w:gridCol w:w="2693"/>
        <w:gridCol w:w="1305"/>
        <w:gridCol w:w="1417"/>
      </w:tblGrid>
      <w:tr w:rsidR="007F35BF" w:rsidRPr="00D66051" w14:paraId="33942334" w14:textId="77777777" w:rsidTr="00613C90">
        <w:tc>
          <w:tcPr>
            <w:tcW w:w="2518" w:type="dxa"/>
            <w:tcBorders>
              <w:top w:val="single" w:sz="4" w:space="0" w:color="auto"/>
              <w:left w:val="single" w:sz="4" w:space="0" w:color="auto"/>
              <w:bottom w:val="single" w:sz="4" w:space="0" w:color="auto"/>
              <w:right w:val="single" w:sz="4" w:space="0" w:color="auto"/>
            </w:tcBorders>
          </w:tcPr>
          <w:p w14:paraId="1E38A64F" w14:textId="425E2B6F" w:rsidR="00315B7D" w:rsidRPr="00D66051" w:rsidRDefault="00B726F0" w:rsidP="00980FAF">
            <w:pPr>
              <w:snapToGrid w:val="0"/>
              <w:spacing w:after="240"/>
              <w:rPr>
                <w:rFonts w:cstheme="minorHAnsi"/>
                <w:sz w:val="20"/>
                <w:szCs w:val="20"/>
              </w:rPr>
            </w:pPr>
            <w:r w:rsidRPr="00D66051">
              <w:rPr>
                <w:rFonts w:cstheme="minorHAnsi"/>
                <w:sz w:val="20"/>
                <w:szCs w:val="20"/>
              </w:rPr>
              <w:t xml:space="preserve">ATTENDANCE </w:t>
            </w:r>
            <w:r w:rsidR="003760FF" w:rsidRPr="00D66051">
              <w:rPr>
                <w:rFonts w:cstheme="minorHAnsi"/>
                <w:sz w:val="20"/>
                <w:szCs w:val="20"/>
              </w:rPr>
              <w:br/>
            </w:r>
            <w:r w:rsidR="0080141E">
              <w:rPr>
                <w:rFonts w:cstheme="minorHAnsi"/>
                <w:sz w:val="20"/>
                <w:szCs w:val="20"/>
              </w:rPr>
              <w:t>Phil Seymour (PS)</w:t>
            </w:r>
            <w:r w:rsidR="00D266A6">
              <w:rPr>
                <w:rFonts w:cstheme="minorHAnsi"/>
                <w:sz w:val="20"/>
                <w:szCs w:val="20"/>
              </w:rPr>
              <w:br/>
            </w:r>
            <w:r w:rsidR="008134F1">
              <w:rPr>
                <w:rFonts w:cstheme="minorHAnsi"/>
                <w:sz w:val="20"/>
                <w:szCs w:val="20"/>
              </w:rPr>
              <w:t xml:space="preserve">Alan </w:t>
            </w:r>
            <w:proofErr w:type="spellStart"/>
            <w:r w:rsidR="008134F1">
              <w:rPr>
                <w:rFonts w:cstheme="minorHAnsi"/>
                <w:sz w:val="20"/>
                <w:szCs w:val="20"/>
              </w:rPr>
              <w:t>McCombe</w:t>
            </w:r>
            <w:proofErr w:type="spellEnd"/>
            <w:r w:rsidR="008134F1">
              <w:rPr>
                <w:rFonts w:cstheme="minorHAnsi"/>
                <w:sz w:val="20"/>
                <w:szCs w:val="20"/>
              </w:rPr>
              <w:t xml:space="preserve"> (AM)</w:t>
            </w:r>
            <w:r w:rsidR="00D266A6">
              <w:rPr>
                <w:rFonts w:cstheme="minorHAnsi"/>
                <w:sz w:val="20"/>
                <w:szCs w:val="20"/>
              </w:rPr>
              <w:br/>
            </w:r>
            <w:r w:rsidR="00252396" w:rsidRPr="00D66051">
              <w:rPr>
                <w:rFonts w:cstheme="minorHAnsi"/>
                <w:sz w:val="20"/>
                <w:szCs w:val="20"/>
              </w:rPr>
              <w:t>Pete Richardson (PR)</w:t>
            </w:r>
            <w:r w:rsidR="00D266A6">
              <w:rPr>
                <w:rFonts w:cstheme="minorHAnsi"/>
                <w:sz w:val="20"/>
                <w:szCs w:val="20"/>
              </w:rPr>
              <w:br/>
            </w:r>
            <w:r w:rsidR="0080105B">
              <w:rPr>
                <w:rFonts w:cstheme="minorHAnsi"/>
                <w:sz w:val="20"/>
                <w:szCs w:val="20"/>
              </w:rPr>
              <w:t>Tracie Dick (TD)</w:t>
            </w:r>
            <w:r w:rsidR="00D266A6">
              <w:rPr>
                <w:rFonts w:cstheme="minorHAnsi"/>
                <w:sz w:val="20"/>
                <w:szCs w:val="20"/>
              </w:rPr>
              <w:br/>
            </w:r>
            <w:r w:rsidR="00CA78C6">
              <w:rPr>
                <w:rFonts w:cstheme="minorHAnsi"/>
                <w:sz w:val="20"/>
                <w:szCs w:val="20"/>
              </w:rPr>
              <w:t>Robin Duncan (RD)</w:t>
            </w:r>
            <w:r w:rsidR="00D266A6">
              <w:rPr>
                <w:rFonts w:cstheme="minorHAnsi"/>
                <w:sz w:val="20"/>
                <w:szCs w:val="20"/>
              </w:rPr>
              <w:br/>
            </w:r>
            <w:r w:rsidR="0080105B">
              <w:rPr>
                <w:rFonts w:cstheme="minorHAnsi"/>
                <w:sz w:val="20"/>
                <w:szCs w:val="20"/>
              </w:rPr>
              <w:t>Cllr Bob Brawn (BB)</w:t>
            </w:r>
          </w:p>
        </w:tc>
        <w:tc>
          <w:tcPr>
            <w:tcW w:w="2410" w:type="dxa"/>
            <w:tcBorders>
              <w:top w:val="single" w:sz="4" w:space="0" w:color="auto"/>
              <w:left w:val="single" w:sz="4" w:space="0" w:color="auto"/>
              <w:bottom w:val="single" w:sz="4" w:space="0" w:color="auto"/>
              <w:right w:val="single" w:sz="4" w:space="0" w:color="auto"/>
            </w:tcBorders>
          </w:tcPr>
          <w:p w14:paraId="48F7703C" w14:textId="01DA78B7" w:rsidR="00D67175" w:rsidRPr="00D66051" w:rsidRDefault="003760FF" w:rsidP="00980FAF">
            <w:pPr>
              <w:snapToGrid w:val="0"/>
              <w:spacing w:after="240"/>
              <w:rPr>
                <w:rFonts w:cstheme="minorHAnsi"/>
                <w:sz w:val="20"/>
                <w:szCs w:val="20"/>
              </w:rPr>
            </w:pPr>
            <w:r w:rsidRPr="00D66051">
              <w:rPr>
                <w:rFonts w:cstheme="minorHAnsi"/>
                <w:sz w:val="20"/>
                <w:szCs w:val="20"/>
              </w:rPr>
              <w:br/>
            </w:r>
            <w:r w:rsidR="0080141E">
              <w:rPr>
                <w:rFonts w:cstheme="minorHAnsi"/>
                <w:sz w:val="20"/>
                <w:szCs w:val="20"/>
              </w:rPr>
              <w:t>Chair</w:t>
            </w:r>
            <w:r w:rsidR="00D266A6">
              <w:rPr>
                <w:rFonts w:cstheme="minorHAnsi"/>
                <w:sz w:val="20"/>
                <w:szCs w:val="20"/>
              </w:rPr>
              <w:br/>
            </w:r>
            <w:r w:rsidR="008134F1">
              <w:rPr>
                <w:rFonts w:cstheme="minorHAnsi"/>
                <w:sz w:val="20"/>
                <w:szCs w:val="20"/>
              </w:rPr>
              <w:t>Treasurer</w:t>
            </w:r>
            <w:r w:rsidR="00D266A6">
              <w:rPr>
                <w:rFonts w:cstheme="minorHAnsi"/>
                <w:sz w:val="20"/>
                <w:szCs w:val="20"/>
              </w:rPr>
              <w:br/>
            </w:r>
            <w:r w:rsidR="00A101D5" w:rsidRPr="00D66051">
              <w:rPr>
                <w:rFonts w:cstheme="minorHAnsi"/>
                <w:sz w:val="20"/>
                <w:szCs w:val="20"/>
              </w:rPr>
              <w:t>Member</w:t>
            </w:r>
            <w:r w:rsidR="0079036F">
              <w:rPr>
                <w:rFonts w:cstheme="minorHAnsi"/>
                <w:sz w:val="20"/>
                <w:szCs w:val="20"/>
              </w:rPr>
              <w:br/>
            </w:r>
            <w:proofErr w:type="spellStart"/>
            <w:r w:rsidR="007074CC" w:rsidRPr="007074CC">
              <w:rPr>
                <w:rFonts w:cstheme="minorHAnsi"/>
                <w:sz w:val="20"/>
                <w:szCs w:val="20"/>
              </w:rPr>
              <w:t>Member</w:t>
            </w:r>
            <w:proofErr w:type="spellEnd"/>
            <w:r w:rsidR="00F42A18">
              <w:rPr>
                <w:rFonts w:cstheme="minorHAnsi"/>
                <w:sz w:val="20"/>
                <w:szCs w:val="20"/>
              </w:rPr>
              <w:br/>
            </w:r>
            <w:proofErr w:type="spellStart"/>
            <w:r w:rsidR="00CA78C6">
              <w:rPr>
                <w:rFonts w:cstheme="minorHAnsi"/>
                <w:sz w:val="20"/>
                <w:szCs w:val="20"/>
              </w:rPr>
              <w:t>Member</w:t>
            </w:r>
            <w:proofErr w:type="spellEnd"/>
            <w:r w:rsidR="00D266A6">
              <w:rPr>
                <w:rFonts w:cstheme="minorHAnsi"/>
                <w:sz w:val="20"/>
                <w:szCs w:val="20"/>
              </w:rPr>
              <w:br/>
            </w:r>
            <w:proofErr w:type="spellStart"/>
            <w:r w:rsidR="00D266A6">
              <w:rPr>
                <w:rFonts w:cstheme="minorHAnsi"/>
                <w:sz w:val="20"/>
                <w:szCs w:val="20"/>
              </w:rPr>
              <w:t>Member</w:t>
            </w:r>
            <w:proofErr w:type="spellEnd"/>
          </w:p>
        </w:tc>
        <w:tc>
          <w:tcPr>
            <w:tcW w:w="2693" w:type="dxa"/>
            <w:tcBorders>
              <w:top w:val="single" w:sz="4" w:space="0" w:color="auto"/>
              <w:left w:val="single" w:sz="4" w:space="0" w:color="auto"/>
              <w:bottom w:val="single" w:sz="4" w:space="0" w:color="auto"/>
              <w:right w:val="single" w:sz="4" w:space="0" w:color="auto"/>
            </w:tcBorders>
          </w:tcPr>
          <w:p w14:paraId="50CFFC52" w14:textId="3D2522C9" w:rsidR="00E850A3" w:rsidRPr="00D66051" w:rsidRDefault="003B6CB4" w:rsidP="00E850A3">
            <w:pPr>
              <w:snapToGrid w:val="0"/>
              <w:spacing w:after="240"/>
              <w:rPr>
                <w:rFonts w:cstheme="minorHAnsi"/>
                <w:sz w:val="20"/>
                <w:szCs w:val="20"/>
              </w:rPr>
            </w:pPr>
            <w:r w:rsidRPr="00D66051">
              <w:rPr>
                <w:rFonts w:cstheme="minorHAnsi"/>
                <w:sz w:val="20"/>
                <w:szCs w:val="20"/>
              </w:rPr>
              <w:t>Steve Johnson (SJ)</w:t>
            </w:r>
            <w:r w:rsidR="00D266A6">
              <w:rPr>
                <w:rFonts w:cstheme="minorHAnsi"/>
                <w:sz w:val="20"/>
                <w:szCs w:val="20"/>
              </w:rPr>
              <w:br/>
            </w:r>
            <w:r w:rsidR="002F4230" w:rsidRPr="00D66051">
              <w:rPr>
                <w:rFonts w:cstheme="minorHAnsi"/>
                <w:sz w:val="20"/>
                <w:szCs w:val="20"/>
              </w:rPr>
              <w:t>Lesley McDonald (LM)</w:t>
            </w:r>
            <w:r w:rsidR="00CF51D4">
              <w:rPr>
                <w:rFonts w:cstheme="minorHAnsi"/>
                <w:sz w:val="20"/>
                <w:szCs w:val="20"/>
              </w:rPr>
              <w:br/>
            </w:r>
            <w:r w:rsidR="0079036F">
              <w:rPr>
                <w:rFonts w:cstheme="minorHAnsi"/>
                <w:sz w:val="20"/>
                <w:szCs w:val="20"/>
              </w:rPr>
              <w:t>Samantha Stewart (S</w:t>
            </w:r>
            <w:r w:rsidR="00E850A3">
              <w:rPr>
                <w:rFonts w:cstheme="minorHAnsi"/>
                <w:sz w:val="20"/>
                <w:szCs w:val="20"/>
              </w:rPr>
              <w:t>S</w:t>
            </w:r>
            <w:r w:rsidR="0079036F">
              <w:rPr>
                <w:rFonts w:cstheme="minorHAnsi"/>
                <w:sz w:val="20"/>
                <w:szCs w:val="20"/>
              </w:rPr>
              <w:t>)</w:t>
            </w:r>
            <w:r w:rsidR="0080105B">
              <w:rPr>
                <w:rFonts w:cstheme="minorHAnsi"/>
                <w:sz w:val="20"/>
                <w:szCs w:val="20"/>
              </w:rPr>
              <w:br/>
            </w:r>
            <w:r w:rsidR="00E850A3">
              <w:rPr>
                <w:rFonts w:cstheme="minorHAnsi"/>
                <w:sz w:val="20"/>
                <w:szCs w:val="20"/>
              </w:rPr>
              <w:t xml:space="preserve">Clare </w:t>
            </w:r>
            <w:proofErr w:type="spellStart"/>
            <w:r w:rsidR="00E850A3">
              <w:rPr>
                <w:rFonts w:cstheme="minorHAnsi"/>
                <w:sz w:val="20"/>
                <w:szCs w:val="20"/>
              </w:rPr>
              <w:t>McMicking</w:t>
            </w:r>
            <w:proofErr w:type="spellEnd"/>
            <w:r w:rsidR="00E850A3">
              <w:rPr>
                <w:rFonts w:cstheme="minorHAnsi"/>
                <w:sz w:val="20"/>
                <w:szCs w:val="20"/>
              </w:rPr>
              <w:t xml:space="preserve"> (CM)</w:t>
            </w:r>
          </w:p>
        </w:tc>
        <w:tc>
          <w:tcPr>
            <w:tcW w:w="2722" w:type="dxa"/>
            <w:gridSpan w:val="2"/>
            <w:tcBorders>
              <w:top w:val="single" w:sz="4" w:space="0" w:color="auto"/>
              <w:left w:val="single" w:sz="4" w:space="0" w:color="auto"/>
              <w:bottom w:val="single" w:sz="4" w:space="0" w:color="auto"/>
              <w:right w:val="single" w:sz="4" w:space="0" w:color="auto"/>
            </w:tcBorders>
          </w:tcPr>
          <w:p w14:paraId="3E508F3E" w14:textId="25A73209" w:rsidR="00C305AE" w:rsidRPr="00D66051" w:rsidRDefault="00C305AE" w:rsidP="00CA78C6">
            <w:pPr>
              <w:snapToGrid w:val="0"/>
              <w:spacing w:after="240"/>
              <w:rPr>
                <w:rFonts w:cstheme="minorHAnsi"/>
                <w:sz w:val="20"/>
                <w:szCs w:val="20"/>
              </w:rPr>
            </w:pPr>
          </w:p>
        </w:tc>
      </w:tr>
      <w:tr w:rsidR="00B726F0" w:rsidRPr="00D66051" w14:paraId="18A09643" w14:textId="77777777" w:rsidTr="00613C90">
        <w:tc>
          <w:tcPr>
            <w:tcW w:w="2518" w:type="dxa"/>
            <w:tcBorders>
              <w:top w:val="single" w:sz="4" w:space="0" w:color="auto"/>
              <w:left w:val="single" w:sz="4" w:space="0" w:color="auto"/>
              <w:bottom w:val="single" w:sz="4" w:space="0" w:color="auto"/>
              <w:right w:val="single" w:sz="4" w:space="0" w:color="auto"/>
            </w:tcBorders>
          </w:tcPr>
          <w:p w14:paraId="3112D874" w14:textId="3B92C080" w:rsidR="00982CFD" w:rsidRPr="00BD0E1D" w:rsidRDefault="00B726F0" w:rsidP="00980FAF">
            <w:pPr>
              <w:snapToGrid w:val="0"/>
              <w:spacing w:after="240"/>
              <w:rPr>
                <w:rFonts w:cstheme="minorHAnsi"/>
                <w:sz w:val="20"/>
                <w:szCs w:val="20"/>
              </w:rPr>
            </w:pPr>
            <w:r w:rsidRPr="00BD0E1D">
              <w:rPr>
                <w:rFonts w:cstheme="minorHAnsi"/>
                <w:sz w:val="20"/>
                <w:szCs w:val="20"/>
              </w:rPr>
              <w:t>APOLOGIES</w:t>
            </w:r>
          </w:p>
        </w:tc>
        <w:tc>
          <w:tcPr>
            <w:tcW w:w="2410" w:type="dxa"/>
            <w:tcBorders>
              <w:top w:val="single" w:sz="4" w:space="0" w:color="auto"/>
              <w:left w:val="single" w:sz="4" w:space="0" w:color="auto"/>
              <w:bottom w:val="single" w:sz="4" w:space="0" w:color="auto"/>
              <w:right w:val="single" w:sz="4" w:space="0" w:color="auto"/>
            </w:tcBorders>
          </w:tcPr>
          <w:p w14:paraId="0BF6ED11" w14:textId="2A2D9F5C" w:rsidR="00C305AE" w:rsidRPr="00BD0E1D" w:rsidRDefault="0080105B" w:rsidP="00980FAF">
            <w:pPr>
              <w:snapToGrid w:val="0"/>
              <w:spacing w:after="240"/>
              <w:rPr>
                <w:rFonts w:cstheme="minorHAnsi"/>
                <w:sz w:val="20"/>
                <w:szCs w:val="20"/>
              </w:rPr>
            </w:pPr>
            <w:r>
              <w:rPr>
                <w:rFonts w:cstheme="minorHAnsi"/>
                <w:sz w:val="20"/>
                <w:szCs w:val="20"/>
              </w:rPr>
              <w:t xml:space="preserve">Tom </w:t>
            </w:r>
            <w:proofErr w:type="spellStart"/>
            <w:r>
              <w:rPr>
                <w:rFonts w:cstheme="minorHAnsi"/>
                <w:sz w:val="20"/>
                <w:szCs w:val="20"/>
              </w:rPr>
              <w:t>McKewan</w:t>
            </w:r>
            <w:proofErr w:type="spellEnd"/>
            <w:r>
              <w:rPr>
                <w:rFonts w:cstheme="minorHAnsi"/>
                <w:sz w:val="20"/>
                <w:szCs w:val="20"/>
              </w:rPr>
              <w:t xml:space="preserve"> (TM)</w:t>
            </w:r>
          </w:p>
        </w:tc>
        <w:tc>
          <w:tcPr>
            <w:tcW w:w="2693" w:type="dxa"/>
            <w:tcBorders>
              <w:top w:val="single" w:sz="4" w:space="0" w:color="auto"/>
              <w:left w:val="single" w:sz="4" w:space="0" w:color="auto"/>
              <w:bottom w:val="single" w:sz="4" w:space="0" w:color="auto"/>
              <w:right w:val="single" w:sz="4" w:space="0" w:color="auto"/>
            </w:tcBorders>
          </w:tcPr>
          <w:p w14:paraId="3611254B" w14:textId="700DADA5" w:rsidR="00315B7D" w:rsidRPr="00BD0E1D" w:rsidRDefault="0080105B" w:rsidP="00980FAF">
            <w:pPr>
              <w:snapToGrid w:val="0"/>
              <w:spacing w:after="240"/>
              <w:rPr>
                <w:rFonts w:cstheme="minorHAnsi"/>
                <w:sz w:val="20"/>
                <w:szCs w:val="20"/>
              </w:rPr>
            </w:pPr>
            <w:r w:rsidRPr="00BD0E1D">
              <w:rPr>
                <w:rFonts w:cstheme="minorHAnsi"/>
                <w:sz w:val="20"/>
                <w:szCs w:val="20"/>
              </w:rPr>
              <w:t xml:space="preserve">Caroline </w:t>
            </w:r>
            <w:proofErr w:type="spellStart"/>
            <w:r w:rsidRPr="00BD0E1D">
              <w:rPr>
                <w:rFonts w:cstheme="minorHAnsi"/>
                <w:sz w:val="20"/>
                <w:szCs w:val="20"/>
              </w:rPr>
              <w:t>Shiers</w:t>
            </w:r>
            <w:proofErr w:type="spellEnd"/>
            <w:r w:rsidRPr="00BD0E1D">
              <w:rPr>
                <w:rFonts w:cstheme="minorHAnsi"/>
                <w:sz w:val="20"/>
                <w:szCs w:val="20"/>
              </w:rPr>
              <w:t xml:space="preserve"> (CS)</w:t>
            </w:r>
          </w:p>
        </w:tc>
        <w:tc>
          <w:tcPr>
            <w:tcW w:w="2722" w:type="dxa"/>
            <w:gridSpan w:val="2"/>
            <w:tcBorders>
              <w:top w:val="single" w:sz="4" w:space="0" w:color="auto"/>
              <w:left w:val="single" w:sz="4" w:space="0" w:color="auto"/>
              <w:bottom w:val="single" w:sz="4" w:space="0" w:color="auto"/>
              <w:right w:val="single" w:sz="4" w:space="0" w:color="auto"/>
            </w:tcBorders>
          </w:tcPr>
          <w:p w14:paraId="3980AE04" w14:textId="15B26EB9" w:rsidR="00C305AE" w:rsidRPr="00D66051" w:rsidRDefault="00F723B5" w:rsidP="00980FAF">
            <w:pPr>
              <w:snapToGrid w:val="0"/>
              <w:spacing w:after="240"/>
              <w:rPr>
                <w:rFonts w:cstheme="minorHAnsi"/>
                <w:sz w:val="20"/>
                <w:szCs w:val="20"/>
              </w:rPr>
            </w:pPr>
            <w:r>
              <w:rPr>
                <w:rFonts w:cstheme="minorHAnsi"/>
                <w:sz w:val="20"/>
                <w:szCs w:val="20"/>
              </w:rPr>
              <w:t>Pauline Cropper (PC)</w:t>
            </w:r>
          </w:p>
        </w:tc>
      </w:tr>
      <w:tr w:rsidR="002F01C6" w:rsidRPr="00D66051" w14:paraId="3670D957" w14:textId="77777777" w:rsidTr="00D07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26" w:type="dxa"/>
            <w:gridSpan w:val="4"/>
            <w:tcBorders>
              <w:top w:val="single" w:sz="4" w:space="0" w:color="auto"/>
            </w:tcBorders>
          </w:tcPr>
          <w:p w14:paraId="22E60235" w14:textId="67CEB200" w:rsidR="00041F77" w:rsidRPr="00D66051" w:rsidRDefault="002F01C6" w:rsidP="00980FAF">
            <w:pPr>
              <w:snapToGrid w:val="0"/>
              <w:spacing w:after="240"/>
              <w:rPr>
                <w:rFonts w:cstheme="minorHAnsi"/>
                <w:sz w:val="20"/>
                <w:szCs w:val="20"/>
              </w:rPr>
            </w:pPr>
            <w:r w:rsidRPr="00D66051">
              <w:rPr>
                <w:rFonts w:cstheme="minorHAnsi"/>
                <w:sz w:val="20"/>
                <w:szCs w:val="20"/>
              </w:rPr>
              <w:t xml:space="preserve">Item </w:t>
            </w:r>
            <w:r w:rsidR="006427A5" w:rsidRPr="00D66051">
              <w:rPr>
                <w:rFonts w:cstheme="minorHAnsi"/>
                <w:sz w:val="20"/>
                <w:szCs w:val="20"/>
              </w:rPr>
              <w:t>1</w:t>
            </w:r>
            <w:r w:rsidRPr="00D66051">
              <w:rPr>
                <w:rFonts w:cstheme="minorHAnsi"/>
                <w:sz w:val="20"/>
                <w:szCs w:val="20"/>
              </w:rPr>
              <w:t xml:space="preserve"> –</w:t>
            </w:r>
            <w:r w:rsidR="003F374C" w:rsidRPr="00D66051">
              <w:rPr>
                <w:rFonts w:cstheme="minorHAnsi"/>
                <w:sz w:val="20"/>
                <w:szCs w:val="20"/>
              </w:rPr>
              <w:t xml:space="preserve"> </w:t>
            </w:r>
            <w:r w:rsidR="006427A5" w:rsidRPr="00D66051">
              <w:rPr>
                <w:rFonts w:cstheme="minorHAnsi"/>
                <w:sz w:val="20"/>
                <w:szCs w:val="20"/>
              </w:rPr>
              <w:t>Welcome</w:t>
            </w:r>
            <w:r w:rsidR="0081144B" w:rsidRPr="00D66051">
              <w:rPr>
                <w:rFonts w:cstheme="minorHAnsi"/>
                <w:sz w:val="20"/>
                <w:szCs w:val="20"/>
              </w:rPr>
              <w:t xml:space="preserve"> </w:t>
            </w:r>
            <w:r w:rsidR="00252396" w:rsidRPr="00D66051">
              <w:rPr>
                <w:rFonts w:cstheme="minorHAnsi"/>
                <w:sz w:val="20"/>
                <w:szCs w:val="20"/>
              </w:rPr>
              <w:t>–</w:t>
            </w:r>
            <w:r w:rsidR="0081144B" w:rsidRPr="00D66051">
              <w:rPr>
                <w:rFonts w:cstheme="minorHAnsi"/>
                <w:sz w:val="20"/>
                <w:szCs w:val="20"/>
              </w:rPr>
              <w:t xml:space="preserve"> </w:t>
            </w:r>
            <w:r w:rsidR="00252396" w:rsidRPr="00D66051">
              <w:rPr>
                <w:rFonts w:cstheme="minorHAnsi"/>
                <w:sz w:val="20"/>
                <w:szCs w:val="20"/>
              </w:rPr>
              <w:t xml:space="preserve">Meeting commenced at </w:t>
            </w:r>
            <w:r w:rsidR="000D2637">
              <w:rPr>
                <w:rFonts w:cstheme="minorHAnsi"/>
                <w:sz w:val="20"/>
                <w:szCs w:val="20"/>
              </w:rPr>
              <w:t>6p</w:t>
            </w:r>
            <w:r w:rsidR="009D71CE" w:rsidRPr="00D66051">
              <w:rPr>
                <w:rFonts w:cstheme="minorHAnsi"/>
                <w:sz w:val="20"/>
                <w:szCs w:val="20"/>
              </w:rPr>
              <w:t>m.</w:t>
            </w:r>
            <w:r w:rsidR="00A101D5" w:rsidRPr="00D66051">
              <w:rPr>
                <w:rFonts w:cstheme="minorHAnsi"/>
                <w:sz w:val="20"/>
                <w:szCs w:val="20"/>
              </w:rPr>
              <w:t xml:space="preserve"> Apologies - received as above.</w:t>
            </w:r>
            <w:r w:rsidR="009D71CE" w:rsidRPr="00D66051">
              <w:rPr>
                <w:rFonts w:cstheme="minorHAnsi"/>
                <w:sz w:val="20"/>
                <w:szCs w:val="20"/>
              </w:rPr>
              <w:t xml:space="preserve"> </w:t>
            </w:r>
            <w:r w:rsidR="000D2637">
              <w:rPr>
                <w:rFonts w:cstheme="minorHAnsi"/>
                <w:sz w:val="20"/>
                <w:szCs w:val="20"/>
              </w:rPr>
              <w:t xml:space="preserve">Previous minutes </w:t>
            </w:r>
            <w:r w:rsidR="00CF51D4">
              <w:rPr>
                <w:rFonts w:cstheme="minorHAnsi"/>
                <w:sz w:val="20"/>
                <w:szCs w:val="20"/>
              </w:rPr>
              <w:t>accepted</w:t>
            </w:r>
            <w:r w:rsidR="00F723B5">
              <w:rPr>
                <w:rFonts w:cstheme="minorHAnsi"/>
                <w:sz w:val="20"/>
                <w:szCs w:val="20"/>
              </w:rPr>
              <w:t xml:space="preserve"> – proposed PR, seconded RD</w:t>
            </w:r>
            <w:r w:rsidR="0080141E">
              <w:rPr>
                <w:rFonts w:cstheme="minorHAnsi"/>
                <w:sz w:val="20"/>
                <w:szCs w:val="20"/>
              </w:rPr>
              <w:t>.</w:t>
            </w:r>
          </w:p>
        </w:tc>
        <w:tc>
          <w:tcPr>
            <w:tcW w:w="1417" w:type="dxa"/>
            <w:tcBorders>
              <w:top w:val="single" w:sz="4" w:space="0" w:color="auto"/>
            </w:tcBorders>
          </w:tcPr>
          <w:p w14:paraId="6CEF6133" w14:textId="4C0B3B2F" w:rsidR="00A959FA" w:rsidRPr="00D66051" w:rsidRDefault="00A959FA" w:rsidP="00980FAF">
            <w:pPr>
              <w:snapToGrid w:val="0"/>
              <w:spacing w:after="240"/>
              <w:rPr>
                <w:rFonts w:cstheme="minorHAnsi"/>
                <w:sz w:val="20"/>
                <w:szCs w:val="20"/>
              </w:rPr>
            </w:pPr>
          </w:p>
        </w:tc>
      </w:tr>
      <w:tr w:rsidR="007831DE" w:rsidRPr="00D66051" w14:paraId="06F434B1" w14:textId="77777777" w:rsidTr="00D07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26" w:type="dxa"/>
            <w:gridSpan w:val="4"/>
            <w:tcBorders>
              <w:top w:val="single" w:sz="4" w:space="0" w:color="auto"/>
            </w:tcBorders>
          </w:tcPr>
          <w:p w14:paraId="79B4A87E" w14:textId="2E665C73" w:rsidR="0080141E" w:rsidRDefault="007831DE" w:rsidP="00980FAF">
            <w:pPr>
              <w:snapToGrid w:val="0"/>
              <w:spacing w:after="240"/>
              <w:rPr>
                <w:rFonts w:cstheme="minorHAnsi"/>
                <w:sz w:val="20"/>
                <w:szCs w:val="20"/>
              </w:rPr>
            </w:pPr>
            <w:r w:rsidRPr="00D66051">
              <w:rPr>
                <w:rFonts w:cstheme="minorHAnsi"/>
                <w:sz w:val="20"/>
                <w:szCs w:val="20"/>
              </w:rPr>
              <w:t xml:space="preserve">Item 2 – </w:t>
            </w:r>
            <w:r w:rsidR="008824DA">
              <w:rPr>
                <w:rFonts w:cstheme="minorHAnsi"/>
                <w:sz w:val="20"/>
                <w:szCs w:val="20"/>
              </w:rPr>
              <w:t>Previous Actions</w:t>
            </w:r>
            <w:r w:rsidR="00A101D5" w:rsidRPr="00D66051">
              <w:rPr>
                <w:rFonts w:cstheme="minorHAnsi"/>
                <w:sz w:val="20"/>
                <w:szCs w:val="20"/>
              </w:rPr>
              <w:t>:</w:t>
            </w:r>
          </w:p>
          <w:p w14:paraId="6AE880D2" w14:textId="36A24AFF" w:rsidR="00296749" w:rsidRPr="00A55DB0" w:rsidRDefault="0080141E" w:rsidP="00F723B5">
            <w:pPr>
              <w:snapToGrid w:val="0"/>
              <w:spacing w:after="240"/>
              <w:ind w:left="35"/>
              <w:rPr>
                <w:rFonts w:cstheme="minorHAnsi"/>
                <w:sz w:val="20"/>
                <w:szCs w:val="20"/>
              </w:rPr>
            </w:pPr>
            <w:r>
              <w:rPr>
                <w:rFonts w:cstheme="minorHAnsi"/>
                <w:sz w:val="20"/>
                <w:szCs w:val="20"/>
              </w:rPr>
              <w:t>2.1</w:t>
            </w:r>
            <w:r>
              <w:rPr>
                <w:rFonts w:cstheme="minorHAnsi"/>
                <w:sz w:val="20"/>
                <w:szCs w:val="20"/>
              </w:rPr>
              <w:tab/>
            </w:r>
            <w:r w:rsidR="00296749" w:rsidRPr="00A55DB0">
              <w:rPr>
                <w:rFonts w:cstheme="minorHAnsi"/>
                <w:sz w:val="20"/>
                <w:szCs w:val="20"/>
              </w:rPr>
              <w:t xml:space="preserve">Community Led </w:t>
            </w:r>
            <w:r w:rsidR="000F21A6">
              <w:rPr>
                <w:rFonts w:cstheme="minorHAnsi"/>
                <w:sz w:val="20"/>
                <w:szCs w:val="20"/>
              </w:rPr>
              <w:t>–</w:t>
            </w:r>
            <w:r w:rsidR="00296749" w:rsidRPr="00A55DB0">
              <w:rPr>
                <w:rFonts w:cstheme="minorHAnsi"/>
                <w:sz w:val="20"/>
                <w:szCs w:val="20"/>
              </w:rPr>
              <w:t xml:space="preserve"> </w:t>
            </w:r>
            <w:r w:rsidR="00F723B5">
              <w:rPr>
                <w:rFonts w:cstheme="minorHAnsi"/>
                <w:sz w:val="20"/>
                <w:szCs w:val="20"/>
              </w:rPr>
              <w:t xml:space="preserve">apply as part of </w:t>
            </w:r>
            <w:proofErr w:type="gramStart"/>
            <w:r w:rsidR="00F723B5">
              <w:rPr>
                <w:rFonts w:cstheme="minorHAnsi"/>
                <w:sz w:val="20"/>
                <w:szCs w:val="20"/>
              </w:rPr>
              <w:t>BRDT</w:t>
            </w:r>
            <w:proofErr w:type="gramEnd"/>
          </w:p>
          <w:p w14:paraId="74A2E8D4" w14:textId="222F73D8" w:rsidR="00296749" w:rsidRPr="00A55DB0" w:rsidRDefault="00296749" w:rsidP="00980FAF">
            <w:pPr>
              <w:snapToGrid w:val="0"/>
              <w:spacing w:after="240"/>
              <w:ind w:left="744"/>
              <w:rPr>
                <w:rFonts w:cstheme="minorHAnsi"/>
                <w:sz w:val="20"/>
                <w:szCs w:val="20"/>
              </w:rPr>
            </w:pPr>
            <w:r w:rsidRPr="00A55DB0">
              <w:rPr>
                <w:rFonts w:cstheme="minorHAnsi"/>
                <w:sz w:val="20"/>
                <w:szCs w:val="20"/>
              </w:rPr>
              <w:t xml:space="preserve">NHS CIF </w:t>
            </w:r>
            <w:r w:rsidR="000F21A6">
              <w:rPr>
                <w:rFonts w:cstheme="minorHAnsi"/>
                <w:sz w:val="20"/>
                <w:szCs w:val="20"/>
              </w:rPr>
              <w:t>–</w:t>
            </w:r>
            <w:r w:rsidRPr="00A55DB0">
              <w:rPr>
                <w:rFonts w:cstheme="minorHAnsi"/>
                <w:sz w:val="20"/>
                <w:szCs w:val="20"/>
              </w:rPr>
              <w:t xml:space="preserve"> </w:t>
            </w:r>
            <w:r w:rsidR="00F723B5">
              <w:rPr>
                <w:rFonts w:cstheme="minorHAnsi"/>
                <w:sz w:val="20"/>
                <w:szCs w:val="20"/>
              </w:rPr>
              <w:t xml:space="preserve">for New Initiatives – could be </w:t>
            </w:r>
            <w:proofErr w:type="spellStart"/>
            <w:r w:rsidR="00F723B5">
              <w:rPr>
                <w:rFonts w:cstheme="minorHAnsi"/>
                <w:sz w:val="20"/>
                <w:szCs w:val="20"/>
              </w:rPr>
              <w:t>BaRI</w:t>
            </w:r>
            <w:proofErr w:type="spellEnd"/>
            <w:r w:rsidR="00F723B5">
              <w:rPr>
                <w:rFonts w:cstheme="minorHAnsi"/>
                <w:sz w:val="20"/>
                <w:szCs w:val="20"/>
              </w:rPr>
              <w:t xml:space="preserve"> </w:t>
            </w:r>
            <w:proofErr w:type="gramStart"/>
            <w:r w:rsidR="00F723B5">
              <w:rPr>
                <w:rFonts w:cstheme="minorHAnsi"/>
                <w:sz w:val="20"/>
                <w:szCs w:val="20"/>
              </w:rPr>
              <w:t>Families</w:t>
            </w:r>
            <w:proofErr w:type="gramEnd"/>
          </w:p>
          <w:p w14:paraId="45B78195" w14:textId="033904F1" w:rsidR="00980FAF" w:rsidRDefault="00296749" w:rsidP="00980FAF">
            <w:pPr>
              <w:snapToGrid w:val="0"/>
              <w:spacing w:after="240"/>
              <w:ind w:left="744"/>
              <w:rPr>
                <w:rFonts w:cstheme="minorHAnsi"/>
                <w:sz w:val="20"/>
                <w:szCs w:val="20"/>
              </w:rPr>
            </w:pPr>
            <w:r w:rsidRPr="00A55DB0">
              <w:rPr>
                <w:rFonts w:cstheme="minorHAnsi"/>
                <w:sz w:val="20"/>
                <w:szCs w:val="20"/>
              </w:rPr>
              <w:t>Rattray Hall</w:t>
            </w:r>
            <w:r w:rsidR="006D0E15">
              <w:rPr>
                <w:rFonts w:cstheme="minorHAnsi"/>
                <w:sz w:val="20"/>
                <w:szCs w:val="20"/>
              </w:rPr>
              <w:t xml:space="preserve"> </w:t>
            </w:r>
            <w:r w:rsidR="00980FAF">
              <w:rPr>
                <w:rFonts w:cstheme="minorHAnsi"/>
                <w:sz w:val="20"/>
                <w:szCs w:val="20"/>
              </w:rPr>
              <w:t>–</w:t>
            </w:r>
            <w:r w:rsidR="006D0E15">
              <w:rPr>
                <w:rFonts w:cstheme="minorHAnsi"/>
                <w:sz w:val="20"/>
                <w:szCs w:val="20"/>
              </w:rPr>
              <w:t xml:space="preserve"> </w:t>
            </w:r>
            <w:r w:rsidR="00F723B5">
              <w:rPr>
                <w:rFonts w:cstheme="minorHAnsi"/>
                <w:sz w:val="20"/>
                <w:szCs w:val="20"/>
              </w:rPr>
              <w:t>invoice paid.</w:t>
            </w:r>
          </w:p>
          <w:p w14:paraId="27384A88" w14:textId="42170A9D" w:rsidR="008E270A" w:rsidRDefault="00296749" w:rsidP="00980FAF">
            <w:pPr>
              <w:snapToGrid w:val="0"/>
              <w:spacing w:after="240"/>
              <w:ind w:left="744"/>
              <w:rPr>
                <w:rFonts w:cstheme="minorHAnsi"/>
                <w:sz w:val="20"/>
                <w:szCs w:val="20"/>
              </w:rPr>
            </w:pPr>
            <w:r w:rsidRPr="00A55DB0">
              <w:rPr>
                <w:rFonts w:cstheme="minorHAnsi"/>
                <w:sz w:val="20"/>
                <w:szCs w:val="20"/>
              </w:rPr>
              <w:t xml:space="preserve">SCIO Progress </w:t>
            </w:r>
            <w:r w:rsidR="00980FAF">
              <w:rPr>
                <w:rFonts w:cstheme="minorHAnsi"/>
                <w:sz w:val="20"/>
                <w:szCs w:val="20"/>
              </w:rPr>
              <w:t>–</w:t>
            </w:r>
            <w:r w:rsidR="00255C0A">
              <w:rPr>
                <w:rFonts w:cstheme="minorHAnsi"/>
                <w:sz w:val="20"/>
                <w:szCs w:val="20"/>
              </w:rPr>
              <w:t xml:space="preserve"> </w:t>
            </w:r>
            <w:r w:rsidR="00F723B5">
              <w:rPr>
                <w:rFonts w:cstheme="minorHAnsi"/>
                <w:sz w:val="20"/>
                <w:szCs w:val="20"/>
              </w:rPr>
              <w:t>discussions held with BRDT. Those present reviewed the document sent with Agenda (PRO-COM4.docx). Discussion on whether Pro Com retains bank account</w:t>
            </w:r>
            <w:r w:rsidR="008E270A">
              <w:rPr>
                <w:rFonts w:cstheme="minorHAnsi"/>
                <w:sz w:val="20"/>
                <w:szCs w:val="20"/>
              </w:rPr>
              <w:t xml:space="preserve"> </w:t>
            </w:r>
            <w:r w:rsidR="00F723B5">
              <w:rPr>
                <w:rFonts w:cstheme="minorHAnsi"/>
                <w:sz w:val="20"/>
                <w:szCs w:val="20"/>
              </w:rPr>
              <w:t xml:space="preserve">– will be determined during process. Discover Blairgowrie becomes focal point, </w:t>
            </w:r>
            <w:hyperlink r:id="rId8" w:history="1">
              <w:r w:rsidR="00F723B5" w:rsidRPr="00C6321E">
                <w:rPr>
                  <w:rStyle w:val="Hyperlink"/>
                  <w:rFonts w:cstheme="minorHAnsi"/>
                  <w:sz w:val="20"/>
                  <w:szCs w:val="20"/>
                </w:rPr>
                <w:t>admin@discoverblairgowrie.co.uk</w:t>
              </w:r>
            </w:hyperlink>
            <w:r w:rsidR="00F723B5">
              <w:rPr>
                <w:rFonts w:cstheme="minorHAnsi"/>
                <w:sz w:val="20"/>
                <w:szCs w:val="20"/>
              </w:rPr>
              <w:t xml:space="preserve"> the one point of contact. Pro Com will operationalise the Community Action Plan (CAP). Income generated by Pro Com will normally remain in the Pro Com line to sustain activities. Discover Blairgowrie will remain owned by Pro Com. </w:t>
            </w:r>
          </w:p>
          <w:p w14:paraId="08FEF89D" w14:textId="6A97527A" w:rsidR="00F723B5" w:rsidRPr="00F723B5" w:rsidRDefault="00F723B5" w:rsidP="00980FAF">
            <w:pPr>
              <w:snapToGrid w:val="0"/>
              <w:spacing w:after="240"/>
              <w:ind w:left="744"/>
              <w:rPr>
                <w:rFonts w:cstheme="minorHAnsi"/>
                <w:sz w:val="20"/>
                <w:szCs w:val="20"/>
              </w:rPr>
            </w:pPr>
            <w:r>
              <w:rPr>
                <w:rFonts w:cstheme="minorHAnsi"/>
                <w:b/>
                <w:bCs/>
                <w:sz w:val="20"/>
                <w:szCs w:val="20"/>
                <w:u w:val="single"/>
              </w:rPr>
              <w:t>Decision</w:t>
            </w:r>
            <w:r>
              <w:rPr>
                <w:rFonts w:cstheme="minorHAnsi"/>
                <w:sz w:val="20"/>
                <w:szCs w:val="20"/>
              </w:rPr>
              <w:t xml:space="preserve"> – those present all supported the document and way forward.</w:t>
            </w:r>
          </w:p>
          <w:p w14:paraId="43E58A52" w14:textId="450F9731" w:rsidR="00980FAF" w:rsidRDefault="00296749" w:rsidP="00F723B5">
            <w:pPr>
              <w:snapToGrid w:val="0"/>
              <w:spacing w:after="240"/>
              <w:ind w:left="720"/>
              <w:rPr>
                <w:rFonts w:cstheme="minorHAnsi"/>
                <w:sz w:val="20"/>
                <w:szCs w:val="20"/>
              </w:rPr>
            </w:pPr>
            <w:r w:rsidRPr="00A55DB0">
              <w:rPr>
                <w:rFonts w:cstheme="minorHAnsi"/>
                <w:sz w:val="20"/>
                <w:szCs w:val="20"/>
              </w:rPr>
              <w:t xml:space="preserve">AGM </w:t>
            </w:r>
            <w:r w:rsidR="008E270A">
              <w:rPr>
                <w:rFonts w:cstheme="minorHAnsi"/>
                <w:sz w:val="20"/>
                <w:szCs w:val="20"/>
              </w:rPr>
              <w:t>–</w:t>
            </w:r>
            <w:r w:rsidRPr="00A55DB0">
              <w:rPr>
                <w:rFonts w:cstheme="minorHAnsi"/>
                <w:sz w:val="20"/>
                <w:szCs w:val="20"/>
              </w:rPr>
              <w:t xml:space="preserve"> </w:t>
            </w:r>
            <w:proofErr w:type="gramStart"/>
            <w:r w:rsidR="00F723B5">
              <w:rPr>
                <w:rFonts w:cstheme="minorHAnsi"/>
                <w:sz w:val="20"/>
                <w:szCs w:val="20"/>
              </w:rPr>
              <w:t>held</w:t>
            </w:r>
            <w:proofErr w:type="gramEnd"/>
          </w:p>
          <w:p w14:paraId="529ABF56" w14:textId="1EC6BDBC" w:rsidR="00296749" w:rsidRPr="00A55DB0" w:rsidRDefault="00296749" w:rsidP="00980FAF">
            <w:pPr>
              <w:snapToGrid w:val="0"/>
              <w:spacing w:after="240"/>
              <w:ind w:left="720"/>
              <w:rPr>
                <w:rFonts w:cstheme="minorHAnsi"/>
                <w:sz w:val="20"/>
                <w:szCs w:val="20"/>
              </w:rPr>
            </w:pPr>
            <w:r w:rsidRPr="00A55DB0">
              <w:rPr>
                <w:rFonts w:cstheme="minorHAnsi"/>
                <w:sz w:val="20"/>
                <w:szCs w:val="20"/>
              </w:rPr>
              <w:t>Canopy Project proposal to be reviewed</w:t>
            </w:r>
            <w:r w:rsidR="008E270A">
              <w:rPr>
                <w:rFonts w:cstheme="minorHAnsi"/>
                <w:sz w:val="20"/>
                <w:szCs w:val="20"/>
              </w:rPr>
              <w:t xml:space="preserve"> as part of the Sustainable Town paper</w:t>
            </w:r>
          </w:p>
          <w:p w14:paraId="049C076F" w14:textId="440A6DB3" w:rsidR="00980FAF" w:rsidRDefault="00296749" w:rsidP="00980FAF">
            <w:pPr>
              <w:snapToGrid w:val="0"/>
              <w:spacing w:after="240"/>
              <w:ind w:left="720"/>
              <w:rPr>
                <w:rFonts w:cstheme="minorHAnsi"/>
                <w:sz w:val="20"/>
                <w:szCs w:val="20"/>
              </w:rPr>
            </w:pPr>
            <w:r w:rsidRPr="00A55DB0">
              <w:rPr>
                <w:rFonts w:cstheme="minorHAnsi"/>
                <w:sz w:val="20"/>
                <w:szCs w:val="20"/>
              </w:rPr>
              <w:t>SCVO</w:t>
            </w:r>
            <w:r w:rsidR="00980FAF">
              <w:rPr>
                <w:rFonts w:cstheme="minorHAnsi"/>
                <w:sz w:val="20"/>
                <w:szCs w:val="20"/>
              </w:rPr>
              <w:t xml:space="preserve"> report to be sent to </w:t>
            </w:r>
            <w:proofErr w:type="gramStart"/>
            <w:r w:rsidR="00980FAF">
              <w:rPr>
                <w:rFonts w:cstheme="minorHAnsi"/>
                <w:sz w:val="20"/>
                <w:szCs w:val="20"/>
              </w:rPr>
              <w:t>BRDT</w:t>
            </w:r>
            <w:proofErr w:type="gramEnd"/>
          </w:p>
          <w:p w14:paraId="2143D74C" w14:textId="10F51571" w:rsidR="00980FAF" w:rsidRDefault="00F723B5" w:rsidP="00980FAF">
            <w:pPr>
              <w:snapToGrid w:val="0"/>
              <w:spacing w:after="240"/>
              <w:ind w:left="720"/>
              <w:rPr>
                <w:rFonts w:cstheme="minorHAnsi"/>
                <w:sz w:val="20"/>
                <w:szCs w:val="20"/>
              </w:rPr>
            </w:pPr>
            <w:proofErr w:type="gramStart"/>
            <w:r>
              <w:rPr>
                <w:rFonts w:cstheme="minorHAnsi"/>
                <w:sz w:val="20"/>
                <w:szCs w:val="20"/>
              </w:rPr>
              <w:t>Larders</w:t>
            </w:r>
            <w:proofErr w:type="gramEnd"/>
            <w:r>
              <w:rPr>
                <w:rFonts w:cstheme="minorHAnsi"/>
                <w:sz w:val="20"/>
                <w:szCs w:val="20"/>
              </w:rPr>
              <w:t xml:space="preserve"> monitoring – LM had place a further Tesco order as several parcels had been requested recently but aim still to transition to reducing food waste. TD suggested posters to advise change of focus and agreed to draft one on Canva. Suggestions also made to brighten larders up – perhaps green to focus on climate/waste reduction. PR suggested larder sponsorship. LM to investigate with TD as Committee Rep on larder project.</w:t>
            </w:r>
          </w:p>
          <w:p w14:paraId="62A8A250" w14:textId="77777777" w:rsidR="00980FAF" w:rsidRDefault="00980FAF" w:rsidP="00980FAF">
            <w:pPr>
              <w:snapToGrid w:val="0"/>
              <w:spacing w:after="240"/>
              <w:ind w:left="720"/>
              <w:rPr>
                <w:rFonts w:cstheme="minorHAnsi"/>
                <w:sz w:val="20"/>
                <w:szCs w:val="20"/>
              </w:rPr>
            </w:pPr>
            <w:r>
              <w:rPr>
                <w:rFonts w:cstheme="minorHAnsi"/>
                <w:sz w:val="20"/>
                <w:szCs w:val="20"/>
              </w:rPr>
              <w:t xml:space="preserve">Accounts independent check – </w:t>
            </w:r>
            <w:r w:rsidR="00F723B5">
              <w:rPr>
                <w:rFonts w:cstheme="minorHAnsi"/>
                <w:sz w:val="20"/>
                <w:szCs w:val="20"/>
              </w:rPr>
              <w:t>complete</w:t>
            </w:r>
          </w:p>
          <w:p w14:paraId="39D86960" w14:textId="5CB90CD2" w:rsidR="00F723B5" w:rsidRPr="002F4230" w:rsidRDefault="00F723B5" w:rsidP="00980FAF">
            <w:pPr>
              <w:snapToGrid w:val="0"/>
              <w:spacing w:after="240"/>
              <w:ind w:left="720"/>
              <w:rPr>
                <w:rFonts w:cstheme="minorHAnsi"/>
                <w:sz w:val="20"/>
                <w:szCs w:val="20"/>
              </w:rPr>
            </w:pPr>
            <w:r>
              <w:rPr>
                <w:rFonts w:cstheme="minorHAnsi"/>
                <w:sz w:val="20"/>
                <w:szCs w:val="20"/>
              </w:rPr>
              <w:t xml:space="preserve">Pro Com Project List – SJ explained aim to keep a </w:t>
            </w:r>
            <w:proofErr w:type="gramStart"/>
            <w:r>
              <w:rPr>
                <w:rFonts w:cstheme="minorHAnsi"/>
                <w:sz w:val="20"/>
                <w:szCs w:val="20"/>
              </w:rPr>
              <w:t>high level</w:t>
            </w:r>
            <w:proofErr w:type="gramEnd"/>
            <w:r>
              <w:rPr>
                <w:rFonts w:cstheme="minorHAnsi"/>
                <w:sz w:val="20"/>
                <w:szCs w:val="20"/>
              </w:rPr>
              <w:t xml:space="preserve"> document listing the active, planned and aspirational projects with committee members becoming Committee Reps on those they felt appropriate. TD interested in Tannage Street hence will become Tannage Street Rep.</w:t>
            </w:r>
          </w:p>
        </w:tc>
        <w:tc>
          <w:tcPr>
            <w:tcW w:w="1417" w:type="dxa"/>
            <w:tcBorders>
              <w:top w:val="single" w:sz="4" w:space="0" w:color="auto"/>
            </w:tcBorders>
          </w:tcPr>
          <w:p w14:paraId="1FA628A8" w14:textId="77777777" w:rsidR="008824DA" w:rsidRDefault="008824DA" w:rsidP="00980FAF">
            <w:pPr>
              <w:snapToGrid w:val="0"/>
              <w:spacing w:after="240"/>
              <w:rPr>
                <w:rFonts w:cstheme="minorHAnsi"/>
                <w:sz w:val="20"/>
                <w:szCs w:val="20"/>
              </w:rPr>
            </w:pPr>
          </w:p>
          <w:p w14:paraId="60A5D160" w14:textId="2388EE8F" w:rsidR="008E270A" w:rsidRDefault="000F21A6" w:rsidP="00980FAF">
            <w:pPr>
              <w:snapToGrid w:val="0"/>
              <w:spacing w:after="240"/>
              <w:rPr>
                <w:rFonts w:cstheme="minorHAnsi"/>
                <w:sz w:val="20"/>
                <w:szCs w:val="20"/>
              </w:rPr>
            </w:pPr>
            <w:r>
              <w:rPr>
                <w:rFonts w:cstheme="minorHAnsi"/>
                <w:sz w:val="20"/>
                <w:szCs w:val="20"/>
              </w:rPr>
              <w:t xml:space="preserve">PS, </w:t>
            </w:r>
            <w:r w:rsidR="008E270A">
              <w:rPr>
                <w:rFonts w:cstheme="minorHAnsi"/>
                <w:sz w:val="20"/>
                <w:szCs w:val="20"/>
              </w:rPr>
              <w:t>SJ</w:t>
            </w:r>
            <w:r>
              <w:rPr>
                <w:rFonts w:cstheme="minorHAnsi"/>
                <w:sz w:val="20"/>
                <w:szCs w:val="20"/>
              </w:rPr>
              <w:t>, LM</w:t>
            </w:r>
            <w:r w:rsidR="00E71BD0">
              <w:rPr>
                <w:rFonts w:cstheme="minorHAnsi"/>
                <w:sz w:val="20"/>
                <w:szCs w:val="20"/>
              </w:rPr>
              <w:t xml:space="preserve"> </w:t>
            </w:r>
          </w:p>
          <w:p w14:paraId="47D62E9E" w14:textId="3346FA7E" w:rsidR="008E270A" w:rsidRDefault="008E270A" w:rsidP="00980FAF">
            <w:pPr>
              <w:snapToGrid w:val="0"/>
              <w:spacing w:after="240"/>
              <w:rPr>
                <w:rFonts w:cstheme="minorHAnsi"/>
                <w:sz w:val="20"/>
                <w:szCs w:val="20"/>
              </w:rPr>
            </w:pPr>
            <w:r>
              <w:rPr>
                <w:rFonts w:cstheme="minorHAnsi"/>
                <w:sz w:val="20"/>
                <w:szCs w:val="20"/>
              </w:rPr>
              <w:t>SJ</w:t>
            </w:r>
            <w:r w:rsidR="00980FAF">
              <w:rPr>
                <w:rFonts w:cstheme="minorHAnsi"/>
                <w:sz w:val="20"/>
                <w:szCs w:val="20"/>
              </w:rPr>
              <w:t>, LM</w:t>
            </w:r>
          </w:p>
          <w:p w14:paraId="694D3620" w14:textId="2CB05C95" w:rsidR="00980FAF" w:rsidRDefault="00980FAF" w:rsidP="00F723B5">
            <w:pPr>
              <w:snapToGrid w:val="0"/>
              <w:spacing w:after="240"/>
              <w:rPr>
                <w:rFonts w:cstheme="minorHAnsi"/>
                <w:sz w:val="20"/>
                <w:szCs w:val="20"/>
              </w:rPr>
            </w:pPr>
            <w:r>
              <w:rPr>
                <w:rFonts w:cstheme="minorHAnsi"/>
                <w:sz w:val="20"/>
                <w:szCs w:val="20"/>
              </w:rPr>
              <w:br/>
            </w:r>
          </w:p>
          <w:p w14:paraId="04DC8F7B" w14:textId="1C7922E0" w:rsidR="00F723B5" w:rsidRDefault="00F723B5" w:rsidP="00F723B5">
            <w:pPr>
              <w:snapToGrid w:val="0"/>
              <w:spacing w:after="240"/>
              <w:rPr>
                <w:rFonts w:cstheme="minorHAnsi"/>
                <w:sz w:val="20"/>
                <w:szCs w:val="20"/>
              </w:rPr>
            </w:pPr>
          </w:p>
          <w:p w14:paraId="6E3B9FE6" w14:textId="00722110" w:rsidR="00F723B5" w:rsidRDefault="00F723B5" w:rsidP="00F723B5">
            <w:pPr>
              <w:snapToGrid w:val="0"/>
              <w:spacing w:after="240"/>
              <w:rPr>
                <w:rFonts w:cstheme="minorHAnsi"/>
                <w:sz w:val="20"/>
                <w:szCs w:val="20"/>
              </w:rPr>
            </w:pPr>
          </w:p>
          <w:p w14:paraId="356B0282" w14:textId="654C08B2" w:rsidR="00F723B5" w:rsidRDefault="00F723B5" w:rsidP="00F723B5">
            <w:pPr>
              <w:snapToGrid w:val="0"/>
              <w:spacing w:after="240"/>
              <w:rPr>
                <w:rFonts w:cstheme="minorHAnsi"/>
                <w:sz w:val="20"/>
                <w:szCs w:val="20"/>
              </w:rPr>
            </w:pPr>
          </w:p>
          <w:p w14:paraId="30F6874E" w14:textId="0233BE46" w:rsidR="00F723B5" w:rsidRDefault="00F723B5" w:rsidP="00F723B5">
            <w:pPr>
              <w:snapToGrid w:val="0"/>
              <w:spacing w:after="240"/>
              <w:rPr>
                <w:rFonts w:cstheme="minorHAnsi"/>
                <w:sz w:val="20"/>
                <w:szCs w:val="20"/>
              </w:rPr>
            </w:pPr>
            <w:r>
              <w:rPr>
                <w:rFonts w:cstheme="minorHAnsi"/>
                <w:sz w:val="20"/>
                <w:szCs w:val="20"/>
              </w:rPr>
              <w:t>PS, SJ, LM, SS</w:t>
            </w:r>
          </w:p>
          <w:p w14:paraId="08DBEE63" w14:textId="77777777" w:rsidR="00980FAF" w:rsidRDefault="00980FAF" w:rsidP="00980FAF">
            <w:pPr>
              <w:snapToGrid w:val="0"/>
              <w:spacing w:after="240"/>
              <w:rPr>
                <w:rFonts w:cstheme="minorHAnsi"/>
                <w:sz w:val="20"/>
                <w:szCs w:val="20"/>
              </w:rPr>
            </w:pPr>
          </w:p>
          <w:p w14:paraId="1AAF8412" w14:textId="23A2B675" w:rsidR="00980FAF" w:rsidRDefault="00F723B5" w:rsidP="00980FAF">
            <w:pPr>
              <w:snapToGrid w:val="0"/>
              <w:spacing w:after="240"/>
              <w:rPr>
                <w:rFonts w:cstheme="minorHAnsi"/>
                <w:sz w:val="20"/>
                <w:szCs w:val="20"/>
              </w:rPr>
            </w:pPr>
            <w:r>
              <w:rPr>
                <w:rFonts w:cstheme="minorHAnsi"/>
                <w:sz w:val="20"/>
                <w:szCs w:val="20"/>
              </w:rPr>
              <w:t>SJ, LM</w:t>
            </w:r>
          </w:p>
          <w:p w14:paraId="5E00F922" w14:textId="77777777" w:rsidR="00C05D4B" w:rsidRDefault="00C05D4B" w:rsidP="00980FAF">
            <w:pPr>
              <w:snapToGrid w:val="0"/>
              <w:spacing w:after="240"/>
              <w:rPr>
                <w:rFonts w:cstheme="minorHAnsi"/>
                <w:sz w:val="20"/>
                <w:szCs w:val="20"/>
              </w:rPr>
            </w:pPr>
            <w:r>
              <w:rPr>
                <w:rFonts w:cstheme="minorHAnsi"/>
                <w:sz w:val="20"/>
                <w:szCs w:val="20"/>
              </w:rPr>
              <w:t>SJ</w:t>
            </w:r>
          </w:p>
          <w:p w14:paraId="68CFCC74" w14:textId="77777777" w:rsidR="00F723B5" w:rsidRDefault="00F723B5" w:rsidP="00980FAF">
            <w:pPr>
              <w:snapToGrid w:val="0"/>
              <w:spacing w:after="240"/>
              <w:rPr>
                <w:rFonts w:cstheme="minorHAnsi"/>
                <w:sz w:val="20"/>
                <w:szCs w:val="20"/>
              </w:rPr>
            </w:pPr>
          </w:p>
          <w:p w14:paraId="10435475" w14:textId="77777777" w:rsidR="00F723B5" w:rsidRDefault="00F723B5" w:rsidP="00980FAF">
            <w:pPr>
              <w:snapToGrid w:val="0"/>
              <w:spacing w:after="240"/>
              <w:rPr>
                <w:rFonts w:cstheme="minorHAnsi"/>
                <w:sz w:val="20"/>
                <w:szCs w:val="20"/>
              </w:rPr>
            </w:pPr>
            <w:r>
              <w:rPr>
                <w:rFonts w:cstheme="minorHAnsi"/>
                <w:sz w:val="20"/>
                <w:szCs w:val="20"/>
              </w:rPr>
              <w:t>TD</w:t>
            </w:r>
          </w:p>
          <w:p w14:paraId="4383521C" w14:textId="77777777" w:rsidR="00F723B5" w:rsidRDefault="00F723B5" w:rsidP="00980FAF">
            <w:pPr>
              <w:snapToGrid w:val="0"/>
              <w:spacing w:after="240"/>
              <w:rPr>
                <w:rFonts w:cstheme="minorHAnsi"/>
                <w:sz w:val="20"/>
                <w:szCs w:val="20"/>
              </w:rPr>
            </w:pPr>
            <w:r>
              <w:rPr>
                <w:rFonts w:cstheme="minorHAnsi"/>
                <w:sz w:val="20"/>
                <w:szCs w:val="20"/>
              </w:rPr>
              <w:t>LM, TD</w:t>
            </w:r>
          </w:p>
          <w:p w14:paraId="199B1A8F" w14:textId="77777777" w:rsidR="00F723B5" w:rsidRDefault="00F723B5" w:rsidP="00980FAF">
            <w:pPr>
              <w:snapToGrid w:val="0"/>
              <w:spacing w:after="240"/>
              <w:rPr>
                <w:rFonts w:cstheme="minorHAnsi"/>
                <w:sz w:val="20"/>
                <w:szCs w:val="20"/>
              </w:rPr>
            </w:pPr>
          </w:p>
          <w:p w14:paraId="3E4F6576" w14:textId="794E72A4" w:rsidR="00F723B5" w:rsidRPr="00D66051" w:rsidRDefault="00F723B5" w:rsidP="00980FAF">
            <w:pPr>
              <w:snapToGrid w:val="0"/>
              <w:spacing w:after="240"/>
              <w:rPr>
                <w:rFonts w:cstheme="minorHAnsi"/>
                <w:sz w:val="20"/>
                <w:szCs w:val="20"/>
              </w:rPr>
            </w:pPr>
            <w:r>
              <w:rPr>
                <w:rFonts w:cstheme="minorHAnsi"/>
                <w:sz w:val="20"/>
                <w:szCs w:val="20"/>
              </w:rPr>
              <w:br/>
              <w:t>RD, PR, TD, BB, CS, MB, PC</w:t>
            </w:r>
          </w:p>
        </w:tc>
      </w:tr>
      <w:tr w:rsidR="007831DE" w:rsidRPr="00D66051" w14:paraId="6318CAD6" w14:textId="77777777" w:rsidTr="00D07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26" w:type="dxa"/>
            <w:gridSpan w:val="4"/>
            <w:tcBorders>
              <w:top w:val="single" w:sz="4" w:space="0" w:color="auto"/>
            </w:tcBorders>
          </w:tcPr>
          <w:p w14:paraId="65641249" w14:textId="65B59C22" w:rsidR="00734A28" w:rsidRPr="00D66051" w:rsidRDefault="007831DE" w:rsidP="00980FAF">
            <w:pPr>
              <w:snapToGrid w:val="0"/>
              <w:spacing w:after="240"/>
              <w:rPr>
                <w:rFonts w:cstheme="minorHAnsi"/>
                <w:sz w:val="20"/>
                <w:szCs w:val="20"/>
              </w:rPr>
            </w:pPr>
            <w:r w:rsidRPr="00D66051">
              <w:rPr>
                <w:rFonts w:cstheme="minorHAnsi"/>
                <w:sz w:val="20"/>
                <w:szCs w:val="20"/>
              </w:rPr>
              <w:t xml:space="preserve">Item 3 – </w:t>
            </w:r>
            <w:r w:rsidR="00BE3883">
              <w:rPr>
                <w:rFonts w:cstheme="minorHAnsi"/>
                <w:sz w:val="20"/>
                <w:szCs w:val="20"/>
              </w:rPr>
              <w:t>Matters Arising</w:t>
            </w:r>
            <w:r w:rsidR="004A23A6" w:rsidRPr="00D66051">
              <w:rPr>
                <w:rFonts w:cstheme="minorHAnsi"/>
                <w:sz w:val="20"/>
                <w:szCs w:val="20"/>
              </w:rPr>
              <w:t xml:space="preserve"> - </w:t>
            </w:r>
          </w:p>
          <w:p w14:paraId="1A7F645F" w14:textId="19549ECC" w:rsidR="008E270A" w:rsidRDefault="007B3AE4" w:rsidP="00980FAF">
            <w:pPr>
              <w:snapToGrid w:val="0"/>
              <w:spacing w:after="240"/>
              <w:rPr>
                <w:rFonts w:cstheme="minorHAnsi"/>
                <w:sz w:val="20"/>
                <w:szCs w:val="20"/>
              </w:rPr>
            </w:pPr>
            <w:r>
              <w:rPr>
                <w:rFonts w:cstheme="minorHAnsi"/>
                <w:sz w:val="20"/>
                <w:szCs w:val="20"/>
              </w:rPr>
              <w:t>3.1</w:t>
            </w:r>
            <w:r>
              <w:rPr>
                <w:rFonts w:cstheme="minorHAnsi"/>
                <w:sz w:val="20"/>
                <w:szCs w:val="20"/>
              </w:rPr>
              <w:tab/>
            </w:r>
            <w:r w:rsidR="00F723B5">
              <w:rPr>
                <w:rFonts w:cstheme="minorHAnsi"/>
                <w:b/>
                <w:bCs/>
                <w:sz w:val="20"/>
                <w:szCs w:val="20"/>
              </w:rPr>
              <w:t>Summer Activities</w:t>
            </w:r>
            <w:r w:rsidR="00296749">
              <w:rPr>
                <w:rFonts w:cstheme="minorHAnsi"/>
                <w:b/>
                <w:bCs/>
                <w:sz w:val="20"/>
                <w:szCs w:val="20"/>
              </w:rPr>
              <w:t xml:space="preserve"> </w:t>
            </w:r>
            <w:r w:rsidR="008E270A">
              <w:rPr>
                <w:rFonts w:cstheme="minorHAnsi"/>
                <w:b/>
                <w:bCs/>
                <w:sz w:val="20"/>
                <w:szCs w:val="20"/>
              </w:rPr>
              <w:t>–</w:t>
            </w:r>
            <w:r w:rsidR="00980FAF">
              <w:rPr>
                <w:rFonts w:cstheme="minorHAnsi"/>
                <w:b/>
                <w:bCs/>
                <w:sz w:val="20"/>
                <w:szCs w:val="20"/>
              </w:rPr>
              <w:t xml:space="preserve"> </w:t>
            </w:r>
            <w:r w:rsidR="00F723B5">
              <w:rPr>
                <w:rFonts w:cstheme="minorHAnsi"/>
                <w:sz w:val="20"/>
                <w:szCs w:val="20"/>
              </w:rPr>
              <w:t>LM explained PKC are funding a series of summer activities coupled with food provision for families known to PKC to be on low income. A series of events are lined up with local groups and businesses which will include a meal/lunch one day a week in the holidays – nominally Wednesdays</w:t>
            </w:r>
            <w:r w:rsidR="00DE1428">
              <w:rPr>
                <w:rFonts w:cstheme="minorHAnsi"/>
                <w:sz w:val="20"/>
                <w:szCs w:val="20"/>
              </w:rPr>
              <w:t>.</w:t>
            </w:r>
          </w:p>
          <w:p w14:paraId="5DE32127" w14:textId="77777777" w:rsidR="00F723B5" w:rsidRDefault="00980FAF" w:rsidP="00980FAF">
            <w:pPr>
              <w:snapToGrid w:val="0"/>
              <w:spacing w:after="240"/>
              <w:rPr>
                <w:rFonts w:cstheme="minorHAnsi"/>
                <w:sz w:val="20"/>
                <w:szCs w:val="20"/>
              </w:rPr>
            </w:pPr>
            <w:r>
              <w:rPr>
                <w:rFonts w:cstheme="minorHAnsi"/>
                <w:sz w:val="20"/>
                <w:szCs w:val="20"/>
              </w:rPr>
              <w:t>3.2</w:t>
            </w:r>
            <w:r>
              <w:rPr>
                <w:rFonts w:cstheme="minorHAnsi"/>
                <w:sz w:val="20"/>
                <w:szCs w:val="20"/>
              </w:rPr>
              <w:tab/>
            </w:r>
            <w:r w:rsidR="00F723B5">
              <w:rPr>
                <w:rFonts w:cstheme="minorHAnsi"/>
                <w:b/>
                <w:bCs/>
                <w:sz w:val="20"/>
                <w:szCs w:val="20"/>
              </w:rPr>
              <w:t>Welfare Support/</w:t>
            </w:r>
            <w:proofErr w:type="spellStart"/>
            <w:r w:rsidR="00F723B5">
              <w:rPr>
                <w:rFonts w:cstheme="minorHAnsi"/>
                <w:b/>
                <w:bCs/>
                <w:sz w:val="20"/>
                <w:szCs w:val="20"/>
              </w:rPr>
              <w:t>BaRI</w:t>
            </w:r>
            <w:proofErr w:type="spellEnd"/>
            <w:r w:rsidR="00F723B5">
              <w:rPr>
                <w:rFonts w:cstheme="minorHAnsi"/>
                <w:b/>
                <w:bCs/>
                <w:sz w:val="20"/>
                <w:szCs w:val="20"/>
              </w:rPr>
              <w:t xml:space="preserve"> Food</w:t>
            </w:r>
            <w:r>
              <w:rPr>
                <w:rFonts w:cstheme="minorHAnsi"/>
                <w:sz w:val="20"/>
                <w:szCs w:val="20"/>
              </w:rPr>
              <w:t xml:space="preserve"> – LM </w:t>
            </w:r>
            <w:r w:rsidR="00F723B5">
              <w:rPr>
                <w:rFonts w:cstheme="minorHAnsi"/>
                <w:sz w:val="20"/>
                <w:szCs w:val="20"/>
              </w:rPr>
              <w:t xml:space="preserve">explained the food project has regular contact with PKC, Foodbank and Welfare rights allowing us to call upon each other and discuss clients etc. Recent activity </w:t>
            </w:r>
            <w:r w:rsidR="00F723B5">
              <w:rPr>
                <w:rFonts w:cstheme="minorHAnsi"/>
                <w:sz w:val="20"/>
                <w:szCs w:val="20"/>
              </w:rPr>
              <w:lastRenderedPageBreak/>
              <w:t xml:space="preserve">had resulted in financial support being provided to a family within 24hrs of them messaging </w:t>
            </w:r>
            <w:proofErr w:type="spellStart"/>
            <w:r w:rsidR="00F723B5">
              <w:rPr>
                <w:rFonts w:cstheme="minorHAnsi"/>
                <w:sz w:val="20"/>
                <w:szCs w:val="20"/>
              </w:rPr>
              <w:t>BaRI</w:t>
            </w:r>
            <w:proofErr w:type="spellEnd"/>
            <w:r w:rsidR="00F723B5">
              <w:rPr>
                <w:rFonts w:cstheme="minorHAnsi"/>
                <w:sz w:val="20"/>
                <w:szCs w:val="20"/>
              </w:rPr>
              <w:t xml:space="preserve"> Food. CM asked if there were any Case Studies she could use – these would be highlighted as and when.</w:t>
            </w:r>
          </w:p>
          <w:p w14:paraId="7A50179F" w14:textId="45B929D2" w:rsidR="00980FAF" w:rsidRDefault="00F723B5" w:rsidP="00980FAF">
            <w:pPr>
              <w:snapToGrid w:val="0"/>
              <w:spacing w:after="240"/>
              <w:rPr>
                <w:rFonts w:cstheme="minorHAnsi"/>
                <w:sz w:val="20"/>
                <w:szCs w:val="20"/>
              </w:rPr>
            </w:pPr>
            <w:r>
              <w:rPr>
                <w:rFonts w:cstheme="minorHAnsi"/>
                <w:sz w:val="20"/>
                <w:szCs w:val="20"/>
              </w:rPr>
              <w:t>3.3</w:t>
            </w:r>
            <w:r>
              <w:rPr>
                <w:rFonts w:cstheme="minorHAnsi"/>
                <w:sz w:val="20"/>
                <w:szCs w:val="20"/>
              </w:rPr>
              <w:tab/>
            </w:r>
            <w:proofErr w:type="spellStart"/>
            <w:r w:rsidRPr="00F723B5">
              <w:rPr>
                <w:rFonts w:cstheme="minorHAnsi"/>
                <w:b/>
                <w:bCs/>
                <w:sz w:val="20"/>
                <w:szCs w:val="20"/>
              </w:rPr>
              <w:t>Wellmeadow</w:t>
            </w:r>
            <w:proofErr w:type="spellEnd"/>
            <w:r w:rsidRPr="00F723B5">
              <w:rPr>
                <w:rFonts w:cstheme="minorHAnsi"/>
                <w:b/>
                <w:bCs/>
                <w:sz w:val="20"/>
                <w:szCs w:val="20"/>
              </w:rPr>
              <w:t xml:space="preserve"> Walkathon</w:t>
            </w:r>
            <w:r>
              <w:rPr>
                <w:rFonts w:cstheme="minorHAnsi"/>
                <w:sz w:val="20"/>
                <w:szCs w:val="20"/>
              </w:rPr>
              <w:t xml:space="preserve"> – SS explained idea to support local family whose son committed suicide in 2020 and their aim to get people talking by placing benches identified as happy to talk/happy to listen benches. Plan is to have groups/business obtain sponsorship for walking around the </w:t>
            </w:r>
            <w:proofErr w:type="spellStart"/>
            <w:r>
              <w:rPr>
                <w:rFonts w:cstheme="minorHAnsi"/>
                <w:sz w:val="20"/>
                <w:szCs w:val="20"/>
              </w:rPr>
              <w:t>Wellmeadow</w:t>
            </w:r>
            <w:proofErr w:type="spellEnd"/>
            <w:r>
              <w:rPr>
                <w:rFonts w:cstheme="minorHAnsi"/>
                <w:sz w:val="20"/>
                <w:szCs w:val="20"/>
              </w:rPr>
              <w:t xml:space="preserve"> for 1 hour per group from 4pm Sat 31 July to 4pm Sun 1 Aug. By end of mtg only 1 x 1 hour slot left hence plan is to </w:t>
            </w:r>
            <w:proofErr w:type="gramStart"/>
            <w:r>
              <w:rPr>
                <w:rFonts w:cstheme="minorHAnsi"/>
                <w:sz w:val="20"/>
                <w:szCs w:val="20"/>
              </w:rPr>
              <w:t>open up</w:t>
            </w:r>
            <w:proofErr w:type="gramEnd"/>
            <w:r>
              <w:rPr>
                <w:rFonts w:cstheme="minorHAnsi"/>
                <w:sz w:val="20"/>
                <w:szCs w:val="20"/>
              </w:rPr>
              <w:t xml:space="preserve"> a 2</w:t>
            </w:r>
            <w:r w:rsidRPr="00F723B5">
              <w:rPr>
                <w:rFonts w:cstheme="minorHAnsi"/>
                <w:sz w:val="20"/>
                <w:szCs w:val="20"/>
                <w:vertAlign w:val="superscript"/>
              </w:rPr>
              <w:t>nd</w:t>
            </w:r>
            <w:r>
              <w:rPr>
                <w:rFonts w:cstheme="minorHAnsi"/>
                <w:sz w:val="20"/>
                <w:szCs w:val="20"/>
              </w:rPr>
              <w:t xml:space="preserve"> slot </w:t>
            </w:r>
            <w:r w:rsidR="006375F8">
              <w:rPr>
                <w:rFonts w:cstheme="minorHAnsi"/>
                <w:sz w:val="20"/>
                <w:szCs w:val="20"/>
              </w:rPr>
              <w:t>for</w:t>
            </w:r>
            <w:r>
              <w:rPr>
                <w:rFonts w:cstheme="minorHAnsi"/>
                <w:sz w:val="20"/>
                <w:szCs w:val="20"/>
              </w:rPr>
              <w:t xml:space="preserve"> each hour.</w:t>
            </w:r>
            <w:r w:rsidR="00DE1428">
              <w:rPr>
                <w:rFonts w:cstheme="minorHAnsi"/>
                <w:sz w:val="20"/>
                <w:szCs w:val="20"/>
              </w:rPr>
              <w:t xml:space="preserve"> </w:t>
            </w:r>
            <w:r w:rsidR="00980FAF">
              <w:rPr>
                <w:rFonts w:cstheme="minorHAnsi"/>
                <w:sz w:val="20"/>
                <w:szCs w:val="20"/>
              </w:rPr>
              <w:t xml:space="preserve"> </w:t>
            </w:r>
          </w:p>
          <w:p w14:paraId="753DC68C" w14:textId="0BC9DD5D" w:rsidR="00F723B5" w:rsidRPr="00980FAF" w:rsidRDefault="00F723B5" w:rsidP="00980FAF">
            <w:pPr>
              <w:snapToGrid w:val="0"/>
              <w:spacing w:after="240"/>
              <w:rPr>
                <w:rFonts w:cstheme="minorHAnsi"/>
                <w:sz w:val="20"/>
                <w:szCs w:val="20"/>
              </w:rPr>
            </w:pPr>
            <w:r>
              <w:rPr>
                <w:rFonts w:cstheme="minorHAnsi"/>
                <w:sz w:val="20"/>
                <w:szCs w:val="20"/>
              </w:rPr>
              <w:t>3.4</w:t>
            </w:r>
            <w:r>
              <w:rPr>
                <w:rFonts w:cstheme="minorHAnsi"/>
                <w:sz w:val="20"/>
                <w:szCs w:val="20"/>
              </w:rPr>
              <w:tab/>
            </w:r>
            <w:r>
              <w:rPr>
                <w:rFonts w:cstheme="minorHAnsi"/>
                <w:b/>
                <w:bCs/>
                <w:sz w:val="20"/>
                <w:szCs w:val="20"/>
              </w:rPr>
              <w:t>Open Spaces</w:t>
            </w:r>
            <w:r>
              <w:rPr>
                <w:rFonts w:cstheme="minorHAnsi"/>
                <w:sz w:val="20"/>
                <w:szCs w:val="20"/>
              </w:rPr>
              <w:t xml:space="preserve"> – LM explained the aim to become the first biodiverse town in Scotland and we are working with Catherine Lloyd from Tayside Biodiversity along with BRAN, Climate Café, Blair in Bloom, BRCFC, Davie Park, BRDAA (Angling), Chris Martin (Greenspace) and local councillors reviewing some of the open spaces with a view to planting orchards, fruit/veg, </w:t>
            </w:r>
            <w:proofErr w:type="gramStart"/>
            <w:r>
              <w:rPr>
                <w:rFonts w:cstheme="minorHAnsi"/>
                <w:sz w:val="20"/>
                <w:szCs w:val="20"/>
              </w:rPr>
              <w:t>wild flowers</w:t>
            </w:r>
            <w:proofErr w:type="gramEnd"/>
            <w:r>
              <w:rPr>
                <w:rFonts w:cstheme="minorHAnsi"/>
                <w:sz w:val="20"/>
                <w:szCs w:val="20"/>
              </w:rPr>
              <w:t xml:space="preserve"> etc to encourage wildlife and insects. An action plan id being drawn up.</w:t>
            </w:r>
          </w:p>
        </w:tc>
        <w:tc>
          <w:tcPr>
            <w:tcW w:w="1417" w:type="dxa"/>
            <w:tcBorders>
              <w:top w:val="single" w:sz="4" w:space="0" w:color="auto"/>
            </w:tcBorders>
          </w:tcPr>
          <w:p w14:paraId="3A972254" w14:textId="77777777" w:rsidR="007B3AE4" w:rsidRDefault="007B3AE4" w:rsidP="00980FAF">
            <w:pPr>
              <w:snapToGrid w:val="0"/>
              <w:spacing w:after="240"/>
              <w:rPr>
                <w:rFonts w:cstheme="minorHAnsi"/>
                <w:sz w:val="20"/>
                <w:szCs w:val="20"/>
              </w:rPr>
            </w:pPr>
          </w:p>
          <w:p w14:paraId="3FECB201" w14:textId="1C668398" w:rsidR="008E270A" w:rsidRDefault="00DE1428" w:rsidP="00980FAF">
            <w:pPr>
              <w:snapToGrid w:val="0"/>
              <w:spacing w:after="240"/>
              <w:rPr>
                <w:rFonts w:cstheme="minorHAnsi"/>
                <w:sz w:val="20"/>
                <w:szCs w:val="20"/>
              </w:rPr>
            </w:pPr>
            <w:r>
              <w:rPr>
                <w:rFonts w:cstheme="minorHAnsi"/>
                <w:sz w:val="20"/>
                <w:szCs w:val="20"/>
              </w:rPr>
              <w:br/>
            </w:r>
            <w:r>
              <w:rPr>
                <w:rFonts w:cstheme="minorHAnsi"/>
                <w:sz w:val="20"/>
                <w:szCs w:val="20"/>
              </w:rPr>
              <w:br/>
            </w:r>
          </w:p>
          <w:p w14:paraId="1BB8F6EF" w14:textId="77777777" w:rsidR="00F723B5" w:rsidRDefault="00F723B5" w:rsidP="00980FAF">
            <w:pPr>
              <w:snapToGrid w:val="0"/>
              <w:spacing w:after="240"/>
              <w:rPr>
                <w:rFonts w:cstheme="minorHAnsi"/>
                <w:sz w:val="20"/>
                <w:szCs w:val="20"/>
              </w:rPr>
            </w:pPr>
          </w:p>
          <w:p w14:paraId="0EE78A74" w14:textId="77777777" w:rsidR="00F723B5" w:rsidRDefault="00F723B5" w:rsidP="00980FAF">
            <w:pPr>
              <w:snapToGrid w:val="0"/>
              <w:spacing w:after="240"/>
              <w:rPr>
                <w:rFonts w:cstheme="minorHAnsi"/>
                <w:sz w:val="20"/>
                <w:szCs w:val="20"/>
              </w:rPr>
            </w:pPr>
          </w:p>
          <w:p w14:paraId="077E72D5" w14:textId="3E70F8CD" w:rsidR="00F723B5" w:rsidRDefault="00F723B5" w:rsidP="00980FAF">
            <w:pPr>
              <w:snapToGrid w:val="0"/>
              <w:spacing w:after="240"/>
              <w:rPr>
                <w:rFonts w:cstheme="minorHAnsi"/>
                <w:sz w:val="20"/>
                <w:szCs w:val="20"/>
              </w:rPr>
            </w:pPr>
          </w:p>
          <w:p w14:paraId="0F05AC0A" w14:textId="77777777" w:rsidR="00613D86" w:rsidRDefault="00613D86" w:rsidP="00980FAF">
            <w:pPr>
              <w:snapToGrid w:val="0"/>
              <w:spacing w:after="240"/>
              <w:rPr>
                <w:rFonts w:cstheme="minorHAnsi"/>
                <w:sz w:val="20"/>
                <w:szCs w:val="20"/>
              </w:rPr>
            </w:pPr>
          </w:p>
          <w:p w14:paraId="64204D0A" w14:textId="77777777" w:rsidR="00F723B5" w:rsidRDefault="00F723B5" w:rsidP="00980FAF">
            <w:pPr>
              <w:snapToGrid w:val="0"/>
              <w:spacing w:after="240"/>
              <w:rPr>
                <w:rFonts w:cstheme="minorHAnsi"/>
                <w:sz w:val="20"/>
                <w:szCs w:val="20"/>
              </w:rPr>
            </w:pPr>
          </w:p>
          <w:p w14:paraId="33D6B924" w14:textId="77777777" w:rsidR="00F723B5" w:rsidRDefault="00F723B5" w:rsidP="00980FAF">
            <w:pPr>
              <w:snapToGrid w:val="0"/>
              <w:spacing w:after="240"/>
              <w:rPr>
                <w:rFonts w:cstheme="minorHAnsi"/>
                <w:sz w:val="20"/>
                <w:szCs w:val="20"/>
              </w:rPr>
            </w:pPr>
            <w:r>
              <w:rPr>
                <w:rFonts w:cstheme="minorHAnsi"/>
                <w:sz w:val="20"/>
                <w:szCs w:val="20"/>
              </w:rPr>
              <w:br/>
              <w:t>SS, SJ, LM</w:t>
            </w:r>
          </w:p>
          <w:p w14:paraId="6381FA76" w14:textId="77777777" w:rsidR="00F723B5" w:rsidRDefault="00F723B5" w:rsidP="00980FAF">
            <w:pPr>
              <w:snapToGrid w:val="0"/>
              <w:spacing w:after="240"/>
              <w:rPr>
                <w:rFonts w:cstheme="minorHAnsi"/>
                <w:sz w:val="20"/>
                <w:szCs w:val="20"/>
              </w:rPr>
            </w:pPr>
          </w:p>
          <w:p w14:paraId="1B5654AF" w14:textId="77777777" w:rsidR="00F723B5" w:rsidRDefault="00F723B5" w:rsidP="00980FAF">
            <w:pPr>
              <w:snapToGrid w:val="0"/>
              <w:spacing w:after="240"/>
              <w:rPr>
                <w:rFonts w:cstheme="minorHAnsi"/>
                <w:sz w:val="20"/>
                <w:szCs w:val="20"/>
              </w:rPr>
            </w:pPr>
          </w:p>
          <w:p w14:paraId="5DF6E0BE" w14:textId="6DCA7A7C" w:rsidR="00F723B5" w:rsidRPr="00ED4B81" w:rsidRDefault="00F723B5" w:rsidP="00980FAF">
            <w:pPr>
              <w:snapToGrid w:val="0"/>
              <w:spacing w:after="240"/>
              <w:rPr>
                <w:rFonts w:cstheme="minorHAnsi"/>
                <w:sz w:val="20"/>
                <w:szCs w:val="20"/>
              </w:rPr>
            </w:pPr>
            <w:r>
              <w:rPr>
                <w:rFonts w:cstheme="minorHAnsi"/>
                <w:sz w:val="20"/>
                <w:szCs w:val="20"/>
              </w:rPr>
              <w:t>LM, SJ</w:t>
            </w:r>
          </w:p>
        </w:tc>
      </w:tr>
      <w:tr w:rsidR="002F01C6" w:rsidRPr="00D66051" w14:paraId="7E1824C7" w14:textId="77777777" w:rsidTr="00D07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26" w:type="dxa"/>
            <w:gridSpan w:val="4"/>
          </w:tcPr>
          <w:p w14:paraId="056A6211" w14:textId="5E434D7B" w:rsidR="009261FF" w:rsidRDefault="00DE1428" w:rsidP="00DE1428">
            <w:pPr>
              <w:snapToGrid w:val="0"/>
              <w:spacing w:after="240"/>
              <w:ind w:left="35"/>
              <w:rPr>
                <w:rFonts w:cstheme="minorHAnsi"/>
                <w:sz w:val="20"/>
                <w:szCs w:val="20"/>
              </w:rPr>
            </w:pPr>
            <w:r>
              <w:rPr>
                <w:rFonts w:cstheme="minorHAnsi"/>
                <w:sz w:val="20"/>
                <w:szCs w:val="20"/>
              </w:rPr>
              <w:lastRenderedPageBreak/>
              <w:t xml:space="preserve">Item </w:t>
            </w:r>
            <w:r w:rsidR="00E820C7">
              <w:rPr>
                <w:rFonts w:cstheme="minorHAnsi"/>
                <w:sz w:val="20"/>
                <w:szCs w:val="20"/>
              </w:rPr>
              <w:t>4.</w:t>
            </w:r>
            <w:r w:rsidR="00E820C7">
              <w:rPr>
                <w:rFonts w:cstheme="minorHAnsi"/>
                <w:sz w:val="20"/>
                <w:szCs w:val="20"/>
              </w:rPr>
              <w:tab/>
            </w:r>
            <w:r w:rsidR="009261FF">
              <w:rPr>
                <w:rFonts w:cstheme="minorHAnsi"/>
                <w:b/>
                <w:bCs/>
                <w:sz w:val="20"/>
                <w:szCs w:val="20"/>
              </w:rPr>
              <w:t xml:space="preserve">Treasurer’s Report - </w:t>
            </w:r>
            <w:r w:rsidR="00E820C7">
              <w:rPr>
                <w:rFonts w:cstheme="minorHAnsi"/>
                <w:sz w:val="20"/>
                <w:szCs w:val="20"/>
              </w:rPr>
              <w:t>AM talked mtg through his spreadsheet showing income and expenditure</w:t>
            </w:r>
            <w:r w:rsidR="009261FF" w:rsidRPr="009261FF">
              <w:rPr>
                <w:rFonts w:cstheme="minorHAnsi"/>
                <w:sz w:val="20"/>
                <w:szCs w:val="20"/>
              </w:rPr>
              <w:t>:</w:t>
            </w:r>
          </w:p>
          <w:p w14:paraId="6EC3FD66" w14:textId="1B0707FC" w:rsidR="007B3AE4" w:rsidRPr="007B3AE4" w:rsidRDefault="007B3AE4" w:rsidP="00DE1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rPr>
                <w:rFonts w:eastAsia="Times New Roman" w:cstheme="minorHAnsi"/>
                <w:bCs/>
                <w:sz w:val="20"/>
                <w:szCs w:val="20"/>
                <w:lang w:eastAsia="en-GB"/>
              </w:rPr>
            </w:pPr>
            <w:r w:rsidRPr="007B3AE4">
              <w:rPr>
                <w:rFonts w:eastAsia="Times New Roman" w:cstheme="minorHAnsi"/>
                <w:bCs/>
                <w:sz w:val="20"/>
                <w:szCs w:val="20"/>
                <w:lang w:eastAsia="en-GB"/>
              </w:rPr>
              <w:t xml:space="preserve">RBS Account Balance: </w:t>
            </w:r>
            <w:r w:rsidRPr="007B3AE4">
              <w:rPr>
                <w:rFonts w:eastAsia="Times New Roman" w:cstheme="minorHAnsi"/>
                <w:bCs/>
                <w:sz w:val="20"/>
                <w:szCs w:val="20"/>
                <w:lang w:eastAsia="en-GB"/>
              </w:rPr>
              <w:tab/>
            </w:r>
            <w:r w:rsidRPr="007B3AE4">
              <w:rPr>
                <w:rFonts w:eastAsia="Times New Roman" w:cstheme="minorHAnsi"/>
                <w:bCs/>
                <w:sz w:val="20"/>
                <w:szCs w:val="20"/>
                <w:lang w:eastAsia="en-GB"/>
              </w:rPr>
              <w:tab/>
            </w:r>
            <w:r w:rsidR="00250EC4">
              <w:rPr>
                <w:rFonts w:eastAsia="Times New Roman" w:cstheme="minorHAnsi"/>
                <w:bCs/>
                <w:sz w:val="20"/>
                <w:szCs w:val="20"/>
                <w:lang w:eastAsia="en-GB"/>
              </w:rPr>
              <w:t xml:space="preserve">    </w:t>
            </w:r>
            <w:r w:rsidR="00B709BE">
              <w:rPr>
                <w:rFonts w:eastAsia="Times New Roman" w:cstheme="minorHAnsi"/>
                <w:bCs/>
                <w:sz w:val="20"/>
                <w:szCs w:val="20"/>
                <w:lang w:eastAsia="en-GB"/>
              </w:rPr>
              <w:tab/>
            </w:r>
            <w:r w:rsidRPr="007B3AE4">
              <w:rPr>
                <w:rFonts w:eastAsia="Times New Roman" w:cstheme="minorHAnsi"/>
                <w:bCs/>
                <w:sz w:val="20"/>
                <w:szCs w:val="20"/>
                <w:lang w:eastAsia="en-GB"/>
              </w:rPr>
              <w:t>£</w:t>
            </w:r>
            <w:r w:rsidR="00613D86">
              <w:rPr>
                <w:rFonts w:eastAsia="Times New Roman" w:cstheme="minorHAnsi"/>
                <w:bCs/>
                <w:sz w:val="20"/>
                <w:szCs w:val="20"/>
                <w:lang w:eastAsia="en-GB"/>
              </w:rPr>
              <w:t>6,849.89</w:t>
            </w:r>
            <w:r w:rsidRPr="007B3AE4">
              <w:rPr>
                <w:rFonts w:eastAsia="Times New Roman" w:cstheme="minorHAnsi"/>
                <w:bCs/>
                <w:sz w:val="20"/>
                <w:szCs w:val="20"/>
                <w:lang w:eastAsia="en-GB"/>
              </w:rPr>
              <w:t xml:space="preserve"> as </w:t>
            </w:r>
            <w:proofErr w:type="gramStart"/>
            <w:r w:rsidRPr="007B3AE4">
              <w:rPr>
                <w:rFonts w:eastAsia="Times New Roman" w:cstheme="minorHAnsi"/>
                <w:bCs/>
                <w:sz w:val="20"/>
                <w:szCs w:val="20"/>
                <w:lang w:eastAsia="en-GB"/>
              </w:rPr>
              <w:t>at</w:t>
            </w:r>
            <w:proofErr w:type="gramEnd"/>
            <w:r w:rsidRPr="007B3AE4">
              <w:rPr>
                <w:rFonts w:eastAsia="Times New Roman" w:cstheme="minorHAnsi"/>
                <w:bCs/>
                <w:sz w:val="20"/>
                <w:szCs w:val="20"/>
                <w:lang w:eastAsia="en-GB"/>
              </w:rPr>
              <w:t xml:space="preserve"> </w:t>
            </w:r>
            <w:r w:rsidR="006375F8">
              <w:rPr>
                <w:rFonts w:eastAsia="Times New Roman" w:cstheme="minorHAnsi"/>
                <w:bCs/>
                <w:sz w:val="20"/>
                <w:szCs w:val="20"/>
                <w:lang w:eastAsia="en-GB"/>
              </w:rPr>
              <w:t>17 June 2021</w:t>
            </w:r>
            <w:r w:rsidRPr="007B3AE4">
              <w:rPr>
                <w:rFonts w:eastAsia="Times New Roman" w:cstheme="minorHAnsi"/>
                <w:bCs/>
                <w:sz w:val="20"/>
                <w:szCs w:val="20"/>
                <w:lang w:eastAsia="en-GB"/>
              </w:rPr>
              <w:t>.</w:t>
            </w:r>
          </w:p>
          <w:p w14:paraId="6FDD3613" w14:textId="50ECC070" w:rsidR="007B3AE4" w:rsidRPr="007B3AE4" w:rsidRDefault="007B3AE4" w:rsidP="00980FAF">
            <w:pPr>
              <w:spacing w:after="240"/>
              <w:ind w:left="720"/>
              <w:rPr>
                <w:rFonts w:eastAsia="Times New Roman" w:cstheme="minorHAnsi"/>
                <w:bCs/>
                <w:color w:val="000000"/>
                <w:sz w:val="32"/>
                <w:szCs w:val="32"/>
                <w:lang w:eastAsia="en-GB"/>
              </w:rPr>
            </w:pPr>
            <w:r w:rsidRPr="007B3AE4">
              <w:rPr>
                <w:rFonts w:eastAsia="Times New Roman" w:cstheme="minorHAnsi"/>
                <w:bCs/>
                <w:sz w:val="20"/>
                <w:szCs w:val="20"/>
                <w:lang w:eastAsia="en-GB"/>
              </w:rPr>
              <w:t xml:space="preserve">From </w:t>
            </w:r>
            <w:r w:rsidR="00613D86">
              <w:rPr>
                <w:rFonts w:eastAsia="Times New Roman" w:cstheme="minorHAnsi"/>
                <w:bCs/>
                <w:sz w:val="20"/>
                <w:szCs w:val="20"/>
                <w:lang w:eastAsia="en-GB"/>
              </w:rPr>
              <w:t>21</w:t>
            </w:r>
            <w:r w:rsidRPr="007B3AE4">
              <w:rPr>
                <w:rFonts w:eastAsia="Times New Roman" w:cstheme="minorHAnsi"/>
                <w:bCs/>
                <w:sz w:val="20"/>
                <w:szCs w:val="20"/>
                <w:lang w:eastAsia="en-GB"/>
              </w:rPr>
              <w:t xml:space="preserve"> </w:t>
            </w:r>
            <w:r w:rsidR="00DE1428">
              <w:rPr>
                <w:rFonts w:eastAsia="Times New Roman" w:cstheme="minorHAnsi"/>
                <w:bCs/>
                <w:sz w:val="20"/>
                <w:szCs w:val="20"/>
                <w:lang w:eastAsia="en-GB"/>
              </w:rPr>
              <w:t>Ma</w:t>
            </w:r>
            <w:r w:rsidR="00613D86">
              <w:rPr>
                <w:rFonts w:eastAsia="Times New Roman" w:cstheme="minorHAnsi"/>
                <w:bCs/>
                <w:sz w:val="20"/>
                <w:szCs w:val="20"/>
                <w:lang w:eastAsia="en-GB"/>
              </w:rPr>
              <w:t>y</w:t>
            </w:r>
            <w:r w:rsidR="00B709BE">
              <w:rPr>
                <w:rFonts w:eastAsia="Times New Roman" w:cstheme="minorHAnsi"/>
                <w:bCs/>
                <w:sz w:val="20"/>
                <w:szCs w:val="20"/>
                <w:lang w:eastAsia="en-GB"/>
              </w:rPr>
              <w:t xml:space="preserve"> to 1</w:t>
            </w:r>
            <w:r w:rsidR="00613D86">
              <w:rPr>
                <w:rFonts w:eastAsia="Times New Roman" w:cstheme="minorHAnsi"/>
                <w:bCs/>
                <w:sz w:val="20"/>
                <w:szCs w:val="20"/>
                <w:lang w:eastAsia="en-GB"/>
              </w:rPr>
              <w:t>7 June</w:t>
            </w:r>
            <w:r w:rsidRPr="007B3AE4">
              <w:rPr>
                <w:rFonts w:eastAsia="Times New Roman" w:cstheme="minorHAnsi"/>
                <w:bCs/>
                <w:sz w:val="20"/>
                <w:szCs w:val="20"/>
                <w:lang w:eastAsia="en-GB"/>
              </w:rPr>
              <w:t xml:space="preserve"> 2021 Paid </w:t>
            </w:r>
            <w:proofErr w:type="gramStart"/>
            <w:r w:rsidRPr="007B3AE4">
              <w:rPr>
                <w:rFonts w:eastAsia="Times New Roman" w:cstheme="minorHAnsi"/>
                <w:bCs/>
                <w:sz w:val="20"/>
                <w:szCs w:val="20"/>
                <w:lang w:eastAsia="en-GB"/>
              </w:rPr>
              <w:t>in :</w:t>
            </w:r>
            <w:proofErr w:type="gramEnd"/>
            <w:r w:rsidRPr="007B3AE4">
              <w:rPr>
                <w:rFonts w:eastAsia="Times New Roman" w:cstheme="minorHAnsi"/>
                <w:bCs/>
                <w:sz w:val="20"/>
                <w:szCs w:val="20"/>
                <w:lang w:eastAsia="en-GB"/>
              </w:rPr>
              <w:t xml:space="preserve"> </w:t>
            </w:r>
            <w:r w:rsidRPr="007B3AE4">
              <w:rPr>
                <w:rFonts w:eastAsia="Times New Roman" w:cstheme="minorHAnsi"/>
                <w:bCs/>
                <w:sz w:val="20"/>
                <w:szCs w:val="20"/>
                <w:lang w:eastAsia="en-GB"/>
              </w:rPr>
              <w:tab/>
              <w:t xml:space="preserve">  </w:t>
            </w:r>
            <w:r>
              <w:rPr>
                <w:rFonts w:eastAsia="Times New Roman" w:cstheme="minorHAnsi"/>
                <w:bCs/>
                <w:sz w:val="20"/>
                <w:szCs w:val="20"/>
                <w:lang w:eastAsia="en-GB"/>
              </w:rPr>
              <w:t xml:space="preserve">   </w:t>
            </w:r>
            <w:r w:rsidRPr="007B3AE4">
              <w:rPr>
                <w:rFonts w:eastAsia="Times New Roman" w:cstheme="minorHAnsi"/>
                <w:bCs/>
                <w:sz w:val="20"/>
                <w:szCs w:val="20"/>
                <w:lang w:eastAsia="en-GB"/>
              </w:rPr>
              <w:t xml:space="preserve"> </w:t>
            </w:r>
            <w:r w:rsidRPr="007B3AE4">
              <w:rPr>
                <w:rFonts w:eastAsia="Times New Roman" w:cstheme="minorHAnsi"/>
                <w:bCs/>
                <w:color w:val="000000"/>
                <w:sz w:val="20"/>
                <w:szCs w:val="20"/>
                <w:lang w:eastAsia="en-GB"/>
              </w:rPr>
              <w:t>£</w:t>
            </w:r>
            <w:r w:rsidR="00613D86">
              <w:rPr>
                <w:rFonts w:eastAsia="Times New Roman" w:cstheme="minorHAnsi"/>
                <w:bCs/>
                <w:color w:val="000000"/>
                <w:sz w:val="20"/>
                <w:szCs w:val="20"/>
                <w:lang w:eastAsia="en-GB"/>
              </w:rPr>
              <w:t>2,456.61</w:t>
            </w:r>
          </w:p>
          <w:p w14:paraId="0013FF6F" w14:textId="6E6EDD78" w:rsidR="007C4D36" w:rsidRPr="007C4D36" w:rsidRDefault="007B3AE4" w:rsidP="00DE1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rPr>
                <w:rFonts w:cstheme="minorHAnsi"/>
                <w:sz w:val="20"/>
                <w:szCs w:val="20"/>
              </w:rPr>
            </w:pPr>
            <w:r w:rsidRPr="007B3AE4">
              <w:rPr>
                <w:rFonts w:eastAsia="Times New Roman" w:cstheme="minorHAnsi"/>
                <w:bCs/>
                <w:sz w:val="20"/>
                <w:szCs w:val="20"/>
                <w:lang w:eastAsia="en-GB"/>
              </w:rPr>
              <w:t xml:space="preserve">From </w:t>
            </w:r>
            <w:r w:rsidR="00613D86">
              <w:rPr>
                <w:rFonts w:eastAsia="Times New Roman" w:cstheme="minorHAnsi"/>
                <w:bCs/>
                <w:sz w:val="20"/>
                <w:szCs w:val="20"/>
                <w:lang w:eastAsia="en-GB"/>
              </w:rPr>
              <w:t>21</w:t>
            </w:r>
            <w:r w:rsidR="00613D86" w:rsidRPr="007B3AE4">
              <w:rPr>
                <w:rFonts w:eastAsia="Times New Roman" w:cstheme="minorHAnsi"/>
                <w:bCs/>
                <w:sz w:val="20"/>
                <w:szCs w:val="20"/>
                <w:lang w:eastAsia="en-GB"/>
              </w:rPr>
              <w:t xml:space="preserve"> </w:t>
            </w:r>
            <w:r w:rsidR="00613D86">
              <w:rPr>
                <w:rFonts w:eastAsia="Times New Roman" w:cstheme="minorHAnsi"/>
                <w:bCs/>
                <w:sz w:val="20"/>
                <w:szCs w:val="20"/>
                <w:lang w:eastAsia="en-GB"/>
              </w:rPr>
              <w:t>May to 17 June</w:t>
            </w:r>
            <w:r w:rsidR="00613D86" w:rsidRPr="007B3AE4">
              <w:rPr>
                <w:rFonts w:eastAsia="Times New Roman" w:cstheme="minorHAnsi"/>
                <w:bCs/>
                <w:sz w:val="20"/>
                <w:szCs w:val="20"/>
                <w:lang w:eastAsia="en-GB"/>
              </w:rPr>
              <w:t xml:space="preserve"> </w:t>
            </w:r>
            <w:r w:rsidRPr="007B3AE4">
              <w:rPr>
                <w:rFonts w:eastAsia="Times New Roman" w:cstheme="minorHAnsi"/>
                <w:bCs/>
                <w:sz w:val="20"/>
                <w:szCs w:val="20"/>
                <w:lang w:eastAsia="en-GB"/>
              </w:rPr>
              <w:t xml:space="preserve">2021 Paid </w:t>
            </w:r>
            <w:proofErr w:type="gramStart"/>
            <w:r w:rsidRPr="007B3AE4">
              <w:rPr>
                <w:rFonts w:eastAsia="Times New Roman" w:cstheme="minorHAnsi"/>
                <w:bCs/>
                <w:sz w:val="20"/>
                <w:szCs w:val="20"/>
                <w:lang w:eastAsia="en-GB"/>
              </w:rPr>
              <w:t>out :</w:t>
            </w:r>
            <w:proofErr w:type="gramEnd"/>
            <w:r w:rsidR="00250EC4">
              <w:rPr>
                <w:rFonts w:eastAsia="Times New Roman" w:cstheme="minorHAnsi"/>
                <w:bCs/>
                <w:sz w:val="20"/>
                <w:szCs w:val="20"/>
                <w:lang w:eastAsia="en-GB"/>
              </w:rPr>
              <w:t xml:space="preserve">    </w:t>
            </w:r>
            <w:r w:rsidR="00B709BE">
              <w:rPr>
                <w:rFonts w:eastAsia="Times New Roman" w:cstheme="minorHAnsi"/>
                <w:bCs/>
                <w:sz w:val="20"/>
                <w:szCs w:val="20"/>
                <w:lang w:eastAsia="en-GB"/>
              </w:rPr>
              <w:tab/>
            </w:r>
            <w:r w:rsidRPr="007B3AE4">
              <w:rPr>
                <w:rFonts w:eastAsia="Times New Roman" w:cstheme="minorHAnsi"/>
                <w:bCs/>
                <w:sz w:val="20"/>
                <w:szCs w:val="20"/>
                <w:lang w:eastAsia="en-GB"/>
              </w:rPr>
              <w:t>£</w:t>
            </w:r>
            <w:r w:rsidR="00613D86">
              <w:rPr>
                <w:rFonts w:eastAsia="Times New Roman" w:cstheme="minorHAnsi"/>
                <w:bCs/>
                <w:sz w:val="20"/>
                <w:szCs w:val="20"/>
                <w:lang w:eastAsia="en-GB"/>
              </w:rPr>
              <w:t>4,983.25</w:t>
            </w:r>
          </w:p>
        </w:tc>
        <w:tc>
          <w:tcPr>
            <w:tcW w:w="1417" w:type="dxa"/>
          </w:tcPr>
          <w:p w14:paraId="412AAC3A" w14:textId="77777777" w:rsidR="0060370B" w:rsidRPr="00D66051" w:rsidRDefault="0060370B" w:rsidP="00980FAF">
            <w:pPr>
              <w:snapToGrid w:val="0"/>
              <w:spacing w:after="240"/>
              <w:rPr>
                <w:rFonts w:cstheme="minorHAnsi"/>
                <w:sz w:val="20"/>
                <w:szCs w:val="20"/>
              </w:rPr>
            </w:pPr>
          </w:p>
          <w:p w14:paraId="793DE56A" w14:textId="77777777" w:rsidR="00445C2B" w:rsidRDefault="00445C2B" w:rsidP="00980FAF">
            <w:pPr>
              <w:snapToGrid w:val="0"/>
              <w:spacing w:after="240"/>
              <w:rPr>
                <w:rFonts w:cstheme="minorHAnsi"/>
                <w:sz w:val="20"/>
                <w:szCs w:val="20"/>
              </w:rPr>
            </w:pPr>
          </w:p>
          <w:p w14:paraId="505F965C" w14:textId="58660575" w:rsidR="007C4D36" w:rsidRPr="00D66051" w:rsidRDefault="007C4D36" w:rsidP="00980FAF">
            <w:pPr>
              <w:snapToGrid w:val="0"/>
              <w:spacing w:after="240"/>
              <w:rPr>
                <w:rFonts w:cstheme="minorHAnsi"/>
                <w:sz w:val="20"/>
                <w:szCs w:val="20"/>
              </w:rPr>
            </w:pPr>
          </w:p>
        </w:tc>
      </w:tr>
      <w:tr w:rsidR="00D075B9" w:rsidRPr="00D66051" w14:paraId="6053B7DF" w14:textId="77777777" w:rsidTr="00D07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26" w:type="dxa"/>
            <w:gridSpan w:val="4"/>
          </w:tcPr>
          <w:p w14:paraId="72B5F2A8" w14:textId="64C0ECE9" w:rsidR="00D075B9" w:rsidRPr="00250EC4" w:rsidRDefault="00DE1428" w:rsidP="00980FAF">
            <w:pPr>
              <w:snapToGrid w:val="0"/>
              <w:spacing w:after="240"/>
              <w:rPr>
                <w:rFonts w:cstheme="minorHAnsi"/>
                <w:sz w:val="20"/>
                <w:szCs w:val="20"/>
              </w:rPr>
            </w:pPr>
            <w:r>
              <w:rPr>
                <w:rFonts w:cstheme="minorHAnsi"/>
                <w:sz w:val="20"/>
                <w:szCs w:val="20"/>
              </w:rPr>
              <w:t xml:space="preserve">Item </w:t>
            </w:r>
            <w:r w:rsidR="00D075B9">
              <w:rPr>
                <w:rFonts w:cstheme="minorHAnsi"/>
                <w:sz w:val="20"/>
                <w:szCs w:val="20"/>
              </w:rPr>
              <w:t>5.</w:t>
            </w:r>
            <w:r w:rsidR="00D075B9">
              <w:rPr>
                <w:rFonts w:cstheme="minorHAnsi"/>
                <w:sz w:val="20"/>
                <w:szCs w:val="20"/>
              </w:rPr>
              <w:tab/>
            </w:r>
            <w:r w:rsidR="00250EC4" w:rsidRPr="00250EC4">
              <w:rPr>
                <w:rFonts w:cstheme="minorHAnsi"/>
                <w:b/>
                <w:bCs/>
                <w:sz w:val="20"/>
                <w:szCs w:val="20"/>
              </w:rPr>
              <w:t>Updates from Committee</w:t>
            </w:r>
            <w:r w:rsidR="00250EC4">
              <w:rPr>
                <w:rFonts w:cstheme="minorHAnsi"/>
                <w:sz w:val="20"/>
                <w:szCs w:val="20"/>
              </w:rPr>
              <w:t xml:space="preserve"> - </w:t>
            </w:r>
          </w:p>
          <w:p w14:paraId="1155DFFC" w14:textId="7C394B15" w:rsidR="00D075B9" w:rsidRDefault="00250EC4" w:rsidP="00980FAF">
            <w:pPr>
              <w:snapToGrid w:val="0"/>
              <w:spacing w:after="240"/>
              <w:ind w:left="720"/>
              <w:rPr>
                <w:rFonts w:cstheme="minorHAnsi"/>
                <w:sz w:val="20"/>
                <w:szCs w:val="20"/>
              </w:rPr>
            </w:pPr>
            <w:r>
              <w:rPr>
                <w:rFonts w:cstheme="minorHAnsi"/>
                <w:sz w:val="20"/>
                <w:szCs w:val="20"/>
              </w:rPr>
              <w:t>Those present</w:t>
            </w:r>
            <w:r w:rsidR="00F415EB">
              <w:rPr>
                <w:rFonts w:cstheme="minorHAnsi"/>
                <w:sz w:val="20"/>
                <w:szCs w:val="20"/>
              </w:rPr>
              <w:t xml:space="preserve"> discussed various subjects</w:t>
            </w:r>
            <w:r w:rsidR="00613D86">
              <w:rPr>
                <w:rFonts w:cstheme="minorHAnsi"/>
                <w:sz w:val="20"/>
                <w:szCs w:val="20"/>
              </w:rPr>
              <w:t xml:space="preserve"> including:</w:t>
            </w:r>
          </w:p>
          <w:p w14:paraId="3D024D3B" w14:textId="74DC8AE1" w:rsidR="00613D86" w:rsidRDefault="00613D86" w:rsidP="00980FAF">
            <w:pPr>
              <w:snapToGrid w:val="0"/>
              <w:spacing w:after="240"/>
              <w:ind w:left="720"/>
              <w:rPr>
                <w:rFonts w:cstheme="minorHAnsi"/>
                <w:sz w:val="20"/>
                <w:szCs w:val="20"/>
              </w:rPr>
            </w:pPr>
            <w:r>
              <w:rPr>
                <w:rFonts w:cstheme="minorHAnsi"/>
                <w:sz w:val="20"/>
                <w:szCs w:val="20"/>
              </w:rPr>
              <w:t xml:space="preserve">PR advised the new defib </w:t>
            </w:r>
            <w:proofErr w:type="gramStart"/>
            <w:r>
              <w:rPr>
                <w:rFonts w:cstheme="minorHAnsi"/>
                <w:sz w:val="20"/>
                <w:szCs w:val="20"/>
              </w:rPr>
              <w:t>is located in</w:t>
            </w:r>
            <w:proofErr w:type="gramEnd"/>
            <w:r>
              <w:rPr>
                <w:rFonts w:cstheme="minorHAnsi"/>
                <w:sz w:val="20"/>
                <w:szCs w:val="20"/>
              </w:rPr>
              <w:t xml:space="preserve"> the old phone box on High Street by old TSB – thanks to BRCC, Rotary, First Aid Perthshire, Ericht Electrical and others who made this happen.</w:t>
            </w:r>
          </w:p>
          <w:p w14:paraId="4BC8BE5E" w14:textId="4788C3E1" w:rsidR="00613D86" w:rsidRDefault="00613D86" w:rsidP="00980FAF">
            <w:pPr>
              <w:snapToGrid w:val="0"/>
              <w:spacing w:after="240"/>
              <w:ind w:left="720"/>
              <w:rPr>
                <w:rFonts w:cstheme="minorHAnsi"/>
                <w:sz w:val="20"/>
                <w:szCs w:val="20"/>
              </w:rPr>
            </w:pPr>
            <w:r>
              <w:rPr>
                <w:rFonts w:cstheme="minorHAnsi"/>
                <w:sz w:val="20"/>
                <w:szCs w:val="20"/>
              </w:rPr>
              <w:t>RD advised he was keeping an eye on development of idea for BRDT to purchase Rattray Hall for the Community. SS explained a proposal had been put together for BRDT to purchase the hall for the community and that as Community Engagement, she along with LM and SJ as Pro Com would help set up a management committee and get hall back up and running with Bob Stewart offering to be Chair. All supported the idea.</w:t>
            </w:r>
          </w:p>
          <w:p w14:paraId="64CF6714" w14:textId="1C2811DC" w:rsidR="00613D86" w:rsidRDefault="00613D86" w:rsidP="00980FAF">
            <w:pPr>
              <w:snapToGrid w:val="0"/>
              <w:spacing w:after="240"/>
              <w:ind w:left="720"/>
              <w:rPr>
                <w:rFonts w:cstheme="minorHAnsi"/>
                <w:sz w:val="20"/>
                <w:szCs w:val="20"/>
              </w:rPr>
            </w:pPr>
            <w:r>
              <w:rPr>
                <w:rFonts w:cstheme="minorHAnsi"/>
                <w:sz w:val="20"/>
                <w:szCs w:val="20"/>
              </w:rPr>
              <w:t>SS advised she had met with Craig, new HEAT Energy Advisor and that he would be attending the Store on Wednesdays from 30 June to explain what HEAT can do for locals.</w:t>
            </w:r>
          </w:p>
          <w:p w14:paraId="4841EFED" w14:textId="7AD0062D" w:rsidR="00613D86" w:rsidRDefault="00613D86" w:rsidP="00980FAF">
            <w:pPr>
              <w:snapToGrid w:val="0"/>
              <w:spacing w:after="240"/>
              <w:ind w:left="720"/>
              <w:rPr>
                <w:rFonts w:cstheme="minorHAnsi"/>
                <w:sz w:val="20"/>
                <w:szCs w:val="20"/>
              </w:rPr>
            </w:pPr>
            <w:r>
              <w:rPr>
                <w:rFonts w:cstheme="minorHAnsi"/>
                <w:sz w:val="20"/>
                <w:szCs w:val="20"/>
              </w:rPr>
              <w:t>SS advised Apples Galore had been allocated funding from Rotary to hire the apple press this year hence it will be going ahead in line with restrictions at the time.</w:t>
            </w:r>
          </w:p>
          <w:p w14:paraId="1989E775" w14:textId="420404ED" w:rsidR="00613D86" w:rsidRDefault="00613D86" w:rsidP="00980FAF">
            <w:pPr>
              <w:snapToGrid w:val="0"/>
              <w:spacing w:after="240"/>
              <w:ind w:left="720"/>
              <w:rPr>
                <w:rFonts w:cstheme="minorHAnsi"/>
                <w:sz w:val="20"/>
                <w:szCs w:val="20"/>
              </w:rPr>
            </w:pPr>
            <w:r>
              <w:rPr>
                <w:rFonts w:cstheme="minorHAnsi"/>
                <w:sz w:val="20"/>
                <w:szCs w:val="20"/>
              </w:rPr>
              <w:t>SS advised she was supporting Illuminations Committee to apply for funding to renovate Santa’s Sleigh for 2021 for it to be Covid friendly</w:t>
            </w:r>
            <w:r w:rsidR="006375F8">
              <w:rPr>
                <w:rFonts w:cstheme="minorHAnsi"/>
                <w:sz w:val="20"/>
                <w:szCs w:val="20"/>
              </w:rPr>
              <w:t xml:space="preserve"> and allow them to fund raise</w:t>
            </w:r>
            <w:r>
              <w:rPr>
                <w:rFonts w:cstheme="minorHAnsi"/>
                <w:sz w:val="20"/>
                <w:szCs w:val="20"/>
              </w:rPr>
              <w:t>.</w:t>
            </w:r>
          </w:p>
          <w:p w14:paraId="6A418F95" w14:textId="76693D88" w:rsidR="00613D86" w:rsidRDefault="00613D86" w:rsidP="00980FAF">
            <w:pPr>
              <w:snapToGrid w:val="0"/>
              <w:spacing w:after="240"/>
              <w:ind w:left="720"/>
              <w:rPr>
                <w:rFonts w:cstheme="minorHAnsi"/>
                <w:sz w:val="20"/>
                <w:szCs w:val="20"/>
              </w:rPr>
            </w:pPr>
            <w:r>
              <w:rPr>
                <w:rFonts w:cstheme="minorHAnsi"/>
                <w:sz w:val="20"/>
                <w:szCs w:val="20"/>
              </w:rPr>
              <w:t xml:space="preserve">Rattray Transport Action Plan – SS advised there would be a feedback event on 5 August where the </w:t>
            </w:r>
            <w:proofErr w:type="gramStart"/>
            <w:r>
              <w:rPr>
                <w:rFonts w:cstheme="minorHAnsi"/>
                <w:sz w:val="20"/>
                <w:szCs w:val="20"/>
              </w:rPr>
              <w:t>short and long term</w:t>
            </w:r>
            <w:proofErr w:type="gramEnd"/>
            <w:r>
              <w:rPr>
                <w:rFonts w:cstheme="minorHAnsi"/>
                <w:sz w:val="20"/>
                <w:szCs w:val="20"/>
              </w:rPr>
              <w:t xml:space="preserve"> ideas would be outlined and </w:t>
            </w:r>
            <w:r w:rsidR="006375F8">
              <w:rPr>
                <w:rFonts w:cstheme="minorHAnsi"/>
                <w:sz w:val="20"/>
                <w:szCs w:val="20"/>
              </w:rPr>
              <w:t xml:space="preserve">implementation would begin </w:t>
            </w:r>
            <w:r>
              <w:rPr>
                <w:rFonts w:cstheme="minorHAnsi"/>
                <w:sz w:val="20"/>
                <w:szCs w:val="20"/>
              </w:rPr>
              <w:t>where possible.</w:t>
            </w:r>
          </w:p>
          <w:p w14:paraId="4A544FFA" w14:textId="34C677B3" w:rsidR="00613D86" w:rsidRDefault="00613D86" w:rsidP="00980FAF">
            <w:pPr>
              <w:snapToGrid w:val="0"/>
              <w:spacing w:after="240"/>
              <w:ind w:left="720"/>
              <w:rPr>
                <w:rFonts w:cstheme="minorHAnsi"/>
                <w:sz w:val="20"/>
                <w:szCs w:val="20"/>
              </w:rPr>
            </w:pPr>
            <w:r>
              <w:rPr>
                <w:rFonts w:cstheme="minorHAnsi"/>
                <w:sz w:val="20"/>
                <w:szCs w:val="20"/>
              </w:rPr>
              <w:t>BB advised the CIF (Community Investment Fund) was now open.</w:t>
            </w:r>
          </w:p>
          <w:p w14:paraId="12CEAF1C" w14:textId="442A8E34" w:rsidR="0018360B" w:rsidRPr="00D075B9" w:rsidRDefault="00613D86" w:rsidP="00613D86">
            <w:pPr>
              <w:snapToGrid w:val="0"/>
              <w:spacing w:after="240"/>
              <w:ind w:left="720"/>
              <w:rPr>
                <w:rFonts w:cstheme="minorHAnsi"/>
                <w:sz w:val="20"/>
                <w:szCs w:val="20"/>
              </w:rPr>
            </w:pPr>
            <w:r>
              <w:rPr>
                <w:rFonts w:cstheme="minorHAnsi"/>
                <w:sz w:val="20"/>
                <w:szCs w:val="20"/>
              </w:rPr>
              <w:t>SJ advised that PKC w</w:t>
            </w:r>
            <w:r w:rsidR="006375F8">
              <w:rPr>
                <w:rFonts w:cstheme="minorHAnsi"/>
                <w:sz w:val="20"/>
                <w:szCs w:val="20"/>
              </w:rPr>
              <w:t>as</w:t>
            </w:r>
            <w:r>
              <w:rPr>
                <w:rFonts w:cstheme="minorHAnsi"/>
                <w:sz w:val="20"/>
                <w:szCs w:val="20"/>
              </w:rPr>
              <w:t xml:space="preserve"> looking to put together an SLA to cover funding for Pro Com to continue Saturday Lunch Club, </w:t>
            </w:r>
            <w:proofErr w:type="spellStart"/>
            <w:r>
              <w:rPr>
                <w:rFonts w:cstheme="minorHAnsi"/>
                <w:sz w:val="20"/>
                <w:szCs w:val="20"/>
              </w:rPr>
              <w:t>BaRI</w:t>
            </w:r>
            <w:proofErr w:type="spellEnd"/>
            <w:r>
              <w:rPr>
                <w:rFonts w:cstheme="minorHAnsi"/>
                <w:sz w:val="20"/>
                <w:szCs w:val="20"/>
              </w:rPr>
              <w:t xml:space="preserve"> Store and the larders as well as school holiday activities for a </w:t>
            </w:r>
            <w:proofErr w:type="gramStart"/>
            <w:r>
              <w:rPr>
                <w:rFonts w:cstheme="minorHAnsi"/>
                <w:sz w:val="20"/>
                <w:szCs w:val="20"/>
              </w:rPr>
              <w:t>12 month</w:t>
            </w:r>
            <w:proofErr w:type="gramEnd"/>
            <w:r>
              <w:rPr>
                <w:rFonts w:cstheme="minorHAnsi"/>
                <w:sz w:val="20"/>
                <w:szCs w:val="20"/>
              </w:rPr>
              <w:t xml:space="preserve"> period.</w:t>
            </w:r>
          </w:p>
        </w:tc>
        <w:tc>
          <w:tcPr>
            <w:tcW w:w="1417" w:type="dxa"/>
          </w:tcPr>
          <w:p w14:paraId="1E208324" w14:textId="77777777" w:rsidR="00D075B9" w:rsidRDefault="00D075B9" w:rsidP="00980FAF">
            <w:pPr>
              <w:snapToGrid w:val="0"/>
              <w:spacing w:after="240"/>
              <w:rPr>
                <w:rFonts w:cstheme="minorHAnsi"/>
                <w:sz w:val="20"/>
                <w:szCs w:val="20"/>
              </w:rPr>
            </w:pPr>
          </w:p>
        </w:tc>
      </w:tr>
      <w:tr w:rsidR="00250EC4" w:rsidRPr="00D66051" w14:paraId="6A5C9C07" w14:textId="77777777" w:rsidTr="003A0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26" w:type="dxa"/>
            <w:gridSpan w:val="4"/>
          </w:tcPr>
          <w:p w14:paraId="133BB996" w14:textId="59D34289" w:rsidR="00250EC4" w:rsidRPr="00DE1428" w:rsidRDefault="00DE1428" w:rsidP="00980FAF">
            <w:pPr>
              <w:snapToGrid w:val="0"/>
              <w:spacing w:after="240"/>
              <w:rPr>
                <w:rFonts w:cstheme="minorHAnsi"/>
                <w:b/>
                <w:bCs/>
                <w:sz w:val="20"/>
                <w:szCs w:val="20"/>
              </w:rPr>
            </w:pPr>
            <w:r>
              <w:rPr>
                <w:rFonts w:cstheme="minorHAnsi"/>
                <w:sz w:val="20"/>
                <w:szCs w:val="20"/>
              </w:rPr>
              <w:t xml:space="preserve">Item </w:t>
            </w:r>
            <w:r w:rsidR="00250EC4">
              <w:rPr>
                <w:rFonts w:cstheme="minorHAnsi"/>
                <w:sz w:val="20"/>
                <w:szCs w:val="20"/>
              </w:rPr>
              <w:t>6.</w:t>
            </w:r>
            <w:r w:rsidR="00250EC4">
              <w:rPr>
                <w:rFonts w:cstheme="minorHAnsi"/>
                <w:sz w:val="20"/>
                <w:szCs w:val="20"/>
              </w:rPr>
              <w:tab/>
            </w:r>
            <w:r w:rsidR="00250EC4" w:rsidRPr="00250EC4">
              <w:rPr>
                <w:rFonts w:cstheme="minorHAnsi"/>
                <w:b/>
                <w:bCs/>
                <w:sz w:val="20"/>
                <w:szCs w:val="20"/>
              </w:rPr>
              <w:t>AOCB</w:t>
            </w:r>
            <w:r w:rsidR="00250EC4">
              <w:rPr>
                <w:rFonts w:cstheme="minorHAnsi"/>
                <w:b/>
                <w:bCs/>
                <w:sz w:val="20"/>
                <w:szCs w:val="20"/>
              </w:rPr>
              <w:t xml:space="preserve"> </w:t>
            </w:r>
            <w:r w:rsidR="00B709BE">
              <w:rPr>
                <w:rFonts w:cstheme="minorHAnsi"/>
                <w:b/>
                <w:bCs/>
                <w:sz w:val="20"/>
                <w:szCs w:val="20"/>
              </w:rPr>
              <w:t>–</w:t>
            </w:r>
            <w:r w:rsidR="00250EC4">
              <w:rPr>
                <w:rFonts w:cstheme="minorHAnsi"/>
                <w:b/>
                <w:bCs/>
                <w:sz w:val="20"/>
                <w:szCs w:val="20"/>
              </w:rPr>
              <w:t xml:space="preserve"> </w:t>
            </w:r>
            <w:r w:rsidR="00B709BE">
              <w:rPr>
                <w:rFonts w:cstheme="minorHAnsi"/>
                <w:b/>
                <w:bCs/>
                <w:sz w:val="20"/>
                <w:szCs w:val="20"/>
              </w:rPr>
              <w:t>all covered above</w:t>
            </w:r>
          </w:p>
        </w:tc>
        <w:tc>
          <w:tcPr>
            <w:tcW w:w="1417" w:type="dxa"/>
          </w:tcPr>
          <w:p w14:paraId="754B71E0" w14:textId="77777777" w:rsidR="00250EC4" w:rsidRDefault="00250EC4" w:rsidP="00980FAF">
            <w:pPr>
              <w:snapToGrid w:val="0"/>
              <w:spacing w:after="240"/>
              <w:rPr>
                <w:rFonts w:cstheme="minorHAnsi"/>
                <w:sz w:val="20"/>
                <w:szCs w:val="20"/>
              </w:rPr>
            </w:pPr>
          </w:p>
        </w:tc>
      </w:tr>
      <w:tr w:rsidR="00CB6070" w:rsidRPr="00D66051" w14:paraId="3C41FFC5" w14:textId="77777777" w:rsidTr="00D07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26" w:type="dxa"/>
            <w:gridSpan w:val="4"/>
          </w:tcPr>
          <w:p w14:paraId="2392ABFA" w14:textId="3525FE38" w:rsidR="005D6732" w:rsidRPr="00D66051" w:rsidRDefault="00CB6070" w:rsidP="00980FAF">
            <w:pPr>
              <w:snapToGrid w:val="0"/>
              <w:spacing w:after="240"/>
              <w:rPr>
                <w:rFonts w:cstheme="minorHAnsi"/>
                <w:sz w:val="20"/>
                <w:szCs w:val="20"/>
              </w:rPr>
            </w:pPr>
            <w:r w:rsidRPr="00D66051">
              <w:rPr>
                <w:rFonts w:cstheme="minorHAnsi"/>
                <w:sz w:val="20"/>
                <w:szCs w:val="20"/>
              </w:rPr>
              <w:t>I</w:t>
            </w:r>
            <w:r w:rsidR="00DE1428">
              <w:rPr>
                <w:rFonts w:cstheme="minorHAnsi"/>
                <w:sz w:val="20"/>
                <w:szCs w:val="20"/>
              </w:rPr>
              <w:t>tem 7</w:t>
            </w:r>
            <w:r w:rsidRPr="00D66051">
              <w:rPr>
                <w:rFonts w:cstheme="minorHAnsi"/>
                <w:sz w:val="20"/>
                <w:szCs w:val="20"/>
              </w:rPr>
              <w:t xml:space="preserve"> – Date of Next Meeting</w:t>
            </w:r>
            <w:r w:rsidR="00613D86">
              <w:rPr>
                <w:rFonts w:cstheme="minorHAnsi"/>
                <w:sz w:val="20"/>
                <w:szCs w:val="20"/>
              </w:rPr>
              <w:t>:</w:t>
            </w:r>
            <w:r w:rsidR="0060370B" w:rsidRPr="00D66051">
              <w:rPr>
                <w:rFonts w:cstheme="minorHAnsi"/>
                <w:sz w:val="20"/>
                <w:szCs w:val="20"/>
              </w:rPr>
              <w:t xml:space="preserve"> Thursday </w:t>
            </w:r>
            <w:r w:rsidR="00613D86">
              <w:rPr>
                <w:rFonts w:cstheme="minorHAnsi"/>
                <w:sz w:val="20"/>
                <w:szCs w:val="20"/>
              </w:rPr>
              <w:t>15 July</w:t>
            </w:r>
            <w:r w:rsidR="00DE1428">
              <w:rPr>
                <w:rFonts w:cstheme="minorHAnsi"/>
                <w:sz w:val="20"/>
                <w:szCs w:val="20"/>
              </w:rPr>
              <w:t xml:space="preserve"> at 6pm </w:t>
            </w:r>
            <w:r w:rsidR="00613D86">
              <w:rPr>
                <w:rFonts w:cstheme="minorHAnsi"/>
                <w:sz w:val="20"/>
                <w:szCs w:val="20"/>
              </w:rPr>
              <w:t>– may be in-person with some on zoom if rules allow.</w:t>
            </w:r>
          </w:p>
        </w:tc>
        <w:tc>
          <w:tcPr>
            <w:tcW w:w="1417" w:type="dxa"/>
          </w:tcPr>
          <w:p w14:paraId="4CDC58A8" w14:textId="0324E909" w:rsidR="00D2123E" w:rsidRPr="00D66051" w:rsidRDefault="00CB6070" w:rsidP="00980FAF">
            <w:pPr>
              <w:snapToGrid w:val="0"/>
              <w:spacing w:after="240"/>
              <w:rPr>
                <w:rFonts w:cstheme="minorHAnsi"/>
                <w:sz w:val="20"/>
                <w:szCs w:val="20"/>
              </w:rPr>
            </w:pPr>
            <w:r w:rsidRPr="00D66051">
              <w:rPr>
                <w:rFonts w:cstheme="minorHAnsi"/>
                <w:sz w:val="20"/>
                <w:szCs w:val="20"/>
              </w:rPr>
              <w:t>All</w:t>
            </w:r>
          </w:p>
        </w:tc>
      </w:tr>
      <w:tr w:rsidR="00104CBE" w:rsidRPr="00D66051" w14:paraId="2D3F8C8F" w14:textId="77777777" w:rsidTr="00D07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26" w:type="dxa"/>
            <w:gridSpan w:val="4"/>
          </w:tcPr>
          <w:p w14:paraId="5AF66A8C" w14:textId="482E02BE" w:rsidR="00104CBE" w:rsidRPr="00D66051" w:rsidRDefault="00104CBE" w:rsidP="00980FAF">
            <w:pPr>
              <w:pStyle w:val="Heading2"/>
              <w:snapToGrid w:val="0"/>
              <w:spacing w:after="240"/>
              <w:outlineLvl w:val="1"/>
              <w:rPr>
                <w:rFonts w:asciiTheme="minorHAnsi" w:hAnsiTheme="minorHAnsi" w:cstheme="minorHAnsi"/>
                <w:sz w:val="20"/>
                <w:szCs w:val="20"/>
              </w:rPr>
            </w:pPr>
            <w:r w:rsidRPr="00D66051">
              <w:rPr>
                <w:rFonts w:asciiTheme="minorHAnsi" w:hAnsiTheme="minorHAnsi" w:cstheme="minorHAnsi"/>
                <w:sz w:val="20"/>
                <w:szCs w:val="20"/>
              </w:rPr>
              <w:lastRenderedPageBreak/>
              <w:t>Actions</w:t>
            </w:r>
          </w:p>
          <w:p w14:paraId="0A12A2CA" w14:textId="2B22B6DC" w:rsidR="005F5926" w:rsidRDefault="00250EC4" w:rsidP="00613D86">
            <w:pPr>
              <w:snapToGrid w:val="0"/>
              <w:spacing w:after="240"/>
              <w:ind w:left="744"/>
              <w:rPr>
                <w:rFonts w:cstheme="minorHAnsi"/>
                <w:sz w:val="20"/>
                <w:szCs w:val="20"/>
              </w:rPr>
            </w:pPr>
            <w:r>
              <w:rPr>
                <w:rFonts w:cstheme="minorHAnsi"/>
                <w:sz w:val="20"/>
                <w:szCs w:val="20"/>
              </w:rPr>
              <w:t xml:space="preserve">Community Led - to be </w:t>
            </w:r>
            <w:r w:rsidR="00DE1428">
              <w:rPr>
                <w:rFonts w:cstheme="minorHAnsi"/>
                <w:sz w:val="20"/>
                <w:szCs w:val="20"/>
              </w:rPr>
              <w:t xml:space="preserve">progressed </w:t>
            </w:r>
            <w:r w:rsidR="00613D86">
              <w:rPr>
                <w:rFonts w:cstheme="minorHAnsi"/>
                <w:sz w:val="20"/>
                <w:szCs w:val="20"/>
              </w:rPr>
              <w:t>with BRDT</w:t>
            </w:r>
            <w:r w:rsidR="00DE1428">
              <w:rPr>
                <w:rFonts w:cstheme="minorHAnsi"/>
                <w:sz w:val="20"/>
                <w:szCs w:val="20"/>
              </w:rPr>
              <w:br/>
            </w:r>
            <w:r>
              <w:rPr>
                <w:rFonts w:cstheme="minorHAnsi"/>
                <w:sz w:val="20"/>
                <w:szCs w:val="20"/>
              </w:rPr>
              <w:t xml:space="preserve">NHS CIF </w:t>
            </w:r>
            <w:r w:rsidR="00DE1428">
              <w:rPr>
                <w:rFonts w:cstheme="minorHAnsi"/>
                <w:sz w:val="20"/>
                <w:szCs w:val="20"/>
              </w:rPr>
              <w:t>–</w:t>
            </w:r>
            <w:r>
              <w:rPr>
                <w:rFonts w:cstheme="minorHAnsi"/>
                <w:sz w:val="20"/>
                <w:szCs w:val="20"/>
              </w:rPr>
              <w:t xml:space="preserve"> </w:t>
            </w:r>
            <w:r w:rsidR="00DE1428">
              <w:rPr>
                <w:rFonts w:cstheme="minorHAnsi"/>
                <w:sz w:val="20"/>
                <w:szCs w:val="20"/>
              </w:rPr>
              <w:t xml:space="preserve">use for </w:t>
            </w:r>
            <w:proofErr w:type="spellStart"/>
            <w:r w:rsidR="00DE1428">
              <w:rPr>
                <w:rFonts w:cstheme="minorHAnsi"/>
                <w:sz w:val="20"/>
                <w:szCs w:val="20"/>
              </w:rPr>
              <w:t>BaRI</w:t>
            </w:r>
            <w:proofErr w:type="spellEnd"/>
            <w:r w:rsidR="00DE1428">
              <w:rPr>
                <w:rFonts w:cstheme="minorHAnsi"/>
                <w:sz w:val="20"/>
                <w:szCs w:val="20"/>
              </w:rPr>
              <w:t xml:space="preserve"> Food Club</w:t>
            </w:r>
            <w:r w:rsidR="00613D86">
              <w:rPr>
                <w:rFonts w:cstheme="minorHAnsi"/>
                <w:sz w:val="20"/>
                <w:szCs w:val="20"/>
              </w:rPr>
              <w:t>?</w:t>
            </w:r>
            <w:r w:rsidR="00DE1428">
              <w:rPr>
                <w:rFonts w:cstheme="minorHAnsi"/>
                <w:sz w:val="20"/>
                <w:szCs w:val="20"/>
              </w:rPr>
              <w:br/>
            </w:r>
            <w:r w:rsidR="00613D86">
              <w:rPr>
                <w:rFonts w:cstheme="minorHAnsi"/>
                <w:sz w:val="20"/>
                <w:szCs w:val="20"/>
              </w:rPr>
              <w:t>Pro Com/BRDT MOU to be determined</w:t>
            </w:r>
            <w:r w:rsidR="00613D86">
              <w:rPr>
                <w:rFonts w:cstheme="minorHAnsi"/>
                <w:sz w:val="20"/>
                <w:szCs w:val="20"/>
              </w:rPr>
              <w:br/>
              <w:t>Sustainable Town paper</w:t>
            </w:r>
            <w:r w:rsidR="00DE1428">
              <w:rPr>
                <w:rFonts w:cstheme="minorHAnsi"/>
                <w:sz w:val="20"/>
                <w:szCs w:val="20"/>
              </w:rPr>
              <w:br/>
            </w:r>
            <w:r>
              <w:rPr>
                <w:rFonts w:cstheme="minorHAnsi"/>
                <w:sz w:val="20"/>
                <w:szCs w:val="20"/>
              </w:rPr>
              <w:t xml:space="preserve">SCVO </w:t>
            </w:r>
            <w:r w:rsidR="00DE1428">
              <w:rPr>
                <w:rFonts w:cstheme="minorHAnsi"/>
                <w:sz w:val="20"/>
                <w:szCs w:val="20"/>
              </w:rPr>
              <w:t>report to be sent</w:t>
            </w:r>
            <w:r>
              <w:rPr>
                <w:rFonts w:cstheme="minorHAnsi"/>
                <w:sz w:val="20"/>
                <w:szCs w:val="20"/>
              </w:rPr>
              <w:br/>
            </w:r>
            <w:r w:rsidR="00DE1428">
              <w:rPr>
                <w:rFonts w:cstheme="minorHAnsi"/>
                <w:sz w:val="20"/>
                <w:szCs w:val="20"/>
              </w:rPr>
              <w:t>Larder monitoring</w:t>
            </w:r>
            <w:r w:rsidR="00613D86">
              <w:rPr>
                <w:rFonts w:cstheme="minorHAnsi"/>
                <w:sz w:val="20"/>
                <w:szCs w:val="20"/>
              </w:rPr>
              <w:t xml:space="preserve"> </w:t>
            </w:r>
            <w:r w:rsidR="00DE1428">
              <w:rPr>
                <w:rFonts w:cstheme="minorHAnsi"/>
                <w:sz w:val="20"/>
                <w:szCs w:val="20"/>
              </w:rPr>
              <w:br/>
              <w:t xml:space="preserve">Pro Com Project List </w:t>
            </w:r>
            <w:r w:rsidR="00613D86">
              <w:rPr>
                <w:rFonts w:cstheme="minorHAnsi"/>
                <w:sz w:val="20"/>
                <w:szCs w:val="20"/>
              </w:rPr>
              <w:t>– committee to identify project lines they would like to be rep on</w:t>
            </w:r>
            <w:r w:rsidR="00613D86">
              <w:rPr>
                <w:rFonts w:cstheme="minorHAnsi"/>
                <w:sz w:val="20"/>
                <w:szCs w:val="20"/>
              </w:rPr>
              <w:br/>
            </w:r>
            <w:proofErr w:type="spellStart"/>
            <w:r w:rsidR="00613D86">
              <w:rPr>
                <w:rFonts w:cstheme="minorHAnsi"/>
                <w:sz w:val="20"/>
                <w:szCs w:val="20"/>
              </w:rPr>
              <w:t>Wellmeadow</w:t>
            </w:r>
            <w:proofErr w:type="spellEnd"/>
            <w:r w:rsidR="00613D86">
              <w:rPr>
                <w:rFonts w:cstheme="minorHAnsi"/>
                <w:sz w:val="20"/>
                <w:szCs w:val="20"/>
              </w:rPr>
              <w:t xml:space="preserve"> Walkathon to be progressed</w:t>
            </w:r>
            <w:r w:rsidR="00613D86">
              <w:rPr>
                <w:rFonts w:cstheme="minorHAnsi"/>
                <w:sz w:val="20"/>
                <w:szCs w:val="20"/>
              </w:rPr>
              <w:br/>
              <w:t>Open Spaces Action Plan</w:t>
            </w:r>
          </w:p>
          <w:p w14:paraId="3F39BF11" w14:textId="12FA54EE" w:rsidR="00866974" w:rsidRDefault="00866974" w:rsidP="00980FAF">
            <w:pPr>
              <w:snapToGrid w:val="0"/>
              <w:spacing w:after="240"/>
              <w:ind w:left="731"/>
              <w:rPr>
                <w:rFonts w:cstheme="minorHAnsi"/>
                <w:sz w:val="20"/>
                <w:szCs w:val="20"/>
              </w:rPr>
            </w:pPr>
            <w:r>
              <w:rPr>
                <w:rFonts w:cstheme="minorHAnsi"/>
                <w:sz w:val="20"/>
                <w:szCs w:val="20"/>
              </w:rPr>
              <w:t>The following items will be carried forward until they can be actioned:</w:t>
            </w:r>
          </w:p>
          <w:p w14:paraId="1EC7CB8F" w14:textId="0813B9B6" w:rsidR="004A23A6" w:rsidRPr="00D66051" w:rsidRDefault="00866974" w:rsidP="00D266A6">
            <w:pPr>
              <w:snapToGrid w:val="0"/>
              <w:spacing w:after="240"/>
              <w:ind w:left="731"/>
              <w:rPr>
                <w:rFonts w:cstheme="minorHAnsi"/>
                <w:sz w:val="20"/>
                <w:szCs w:val="20"/>
              </w:rPr>
            </w:pPr>
            <w:r w:rsidRPr="00D66051">
              <w:rPr>
                <w:rFonts w:cstheme="minorHAnsi"/>
                <w:sz w:val="20"/>
                <w:szCs w:val="20"/>
              </w:rPr>
              <w:t xml:space="preserve">Town Signs and Town Reps mtg </w:t>
            </w:r>
            <w:r w:rsidR="00DE1428">
              <w:rPr>
                <w:rFonts w:cstheme="minorHAnsi"/>
                <w:sz w:val="20"/>
                <w:szCs w:val="20"/>
              </w:rPr>
              <w:br/>
            </w:r>
            <w:r w:rsidRPr="00D66051">
              <w:rPr>
                <w:rFonts w:cstheme="minorHAnsi"/>
                <w:sz w:val="20"/>
                <w:szCs w:val="20"/>
              </w:rPr>
              <w:t>Next Reporters Visit</w:t>
            </w:r>
            <w:r w:rsidR="00DE1428">
              <w:rPr>
                <w:rFonts w:cstheme="minorHAnsi"/>
                <w:sz w:val="20"/>
                <w:szCs w:val="20"/>
              </w:rPr>
              <w:br/>
            </w:r>
            <w:r w:rsidRPr="00D66051">
              <w:rPr>
                <w:rFonts w:cstheme="minorHAnsi"/>
                <w:sz w:val="20"/>
                <w:szCs w:val="20"/>
              </w:rPr>
              <w:t xml:space="preserve">Rural Events Fund </w:t>
            </w:r>
            <w:r w:rsidR="002730F9">
              <w:rPr>
                <w:rFonts w:cstheme="minorHAnsi"/>
                <w:sz w:val="20"/>
                <w:szCs w:val="20"/>
              </w:rPr>
              <w:br/>
              <w:t>Community briefings on Pro Com activities</w:t>
            </w:r>
          </w:p>
        </w:tc>
        <w:tc>
          <w:tcPr>
            <w:tcW w:w="1417" w:type="dxa"/>
          </w:tcPr>
          <w:p w14:paraId="10A65CBD" w14:textId="77777777" w:rsidR="00B709BE" w:rsidRDefault="00B709BE" w:rsidP="00980FAF">
            <w:pPr>
              <w:snapToGrid w:val="0"/>
              <w:spacing w:after="240"/>
              <w:rPr>
                <w:rFonts w:cstheme="minorHAnsi"/>
                <w:sz w:val="20"/>
                <w:szCs w:val="20"/>
              </w:rPr>
            </w:pPr>
          </w:p>
          <w:p w14:paraId="71D90271" w14:textId="5792AE6F" w:rsidR="00DE1428" w:rsidRPr="00D66051" w:rsidRDefault="00DE1428" w:rsidP="00980FAF">
            <w:pPr>
              <w:snapToGrid w:val="0"/>
              <w:spacing w:after="240"/>
              <w:rPr>
                <w:rFonts w:cstheme="minorHAnsi"/>
                <w:sz w:val="20"/>
                <w:szCs w:val="20"/>
              </w:rPr>
            </w:pPr>
            <w:r>
              <w:rPr>
                <w:rFonts w:cstheme="minorHAnsi"/>
                <w:sz w:val="20"/>
                <w:szCs w:val="20"/>
              </w:rPr>
              <w:t>PS, SJ</w:t>
            </w:r>
            <w:r>
              <w:rPr>
                <w:rFonts w:cstheme="minorHAnsi"/>
                <w:sz w:val="20"/>
                <w:szCs w:val="20"/>
              </w:rPr>
              <w:br/>
            </w:r>
            <w:proofErr w:type="spellStart"/>
            <w:r>
              <w:rPr>
                <w:rFonts w:cstheme="minorHAnsi"/>
                <w:sz w:val="20"/>
                <w:szCs w:val="20"/>
              </w:rPr>
              <w:t>SJ</w:t>
            </w:r>
            <w:proofErr w:type="spellEnd"/>
            <w:r>
              <w:rPr>
                <w:rFonts w:cstheme="minorHAnsi"/>
                <w:sz w:val="20"/>
                <w:szCs w:val="20"/>
              </w:rPr>
              <w:t>, LM</w:t>
            </w:r>
            <w:r>
              <w:rPr>
                <w:rFonts w:cstheme="minorHAnsi"/>
                <w:sz w:val="20"/>
                <w:szCs w:val="20"/>
              </w:rPr>
              <w:br/>
            </w:r>
            <w:r w:rsidR="00613D86">
              <w:rPr>
                <w:rFonts w:cstheme="minorHAnsi"/>
                <w:sz w:val="20"/>
                <w:szCs w:val="20"/>
              </w:rPr>
              <w:t>PS, SJ, LM, SS</w:t>
            </w:r>
            <w:r w:rsidR="00613D86">
              <w:rPr>
                <w:rFonts w:cstheme="minorHAnsi"/>
                <w:sz w:val="20"/>
                <w:szCs w:val="20"/>
              </w:rPr>
              <w:br/>
              <w:t>SJ, LM</w:t>
            </w:r>
            <w:r w:rsidR="00613D86">
              <w:rPr>
                <w:rFonts w:cstheme="minorHAnsi"/>
                <w:sz w:val="20"/>
                <w:szCs w:val="20"/>
              </w:rPr>
              <w:br/>
            </w:r>
            <w:r>
              <w:rPr>
                <w:rFonts w:cstheme="minorHAnsi"/>
                <w:sz w:val="20"/>
                <w:szCs w:val="20"/>
              </w:rPr>
              <w:t>SJ</w:t>
            </w:r>
            <w:r>
              <w:rPr>
                <w:rFonts w:cstheme="minorHAnsi"/>
                <w:sz w:val="20"/>
                <w:szCs w:val="20"/>
              </w:rPr>
              <w:br/>
            </w:r>
            <w:r w:rsidR="00613D86">
              <w:rPr>
                <w:rFonts w:cstheme="minorHAnsi"/>
                <w:sz w:val="20"/>
                <w:szCs w:val="20"/>
              </w:rPr>
              <w:t>TD, LM</w:t>
            </w:r>
            <w:r w:rsidR="00613D86">
              <w:rPr>
                <w:rFonts w:cstheme="minorHAnsi"/>
                <w:sz w:val="20"/>
                <w:szCs w:val="20"/>
              </w:rPr>
              <w:br/>
              <w:t>Committee</w:t>
            </w:r>
            <w:r w:rsidR="00613D86">
              <w:rPr>
                <w:rFonts w:cstheme="minorHAnsi"/>
                <w:sz w:val="20"/>
                <w:szCs w:val="20"/>
              </w:rPr>
              <w:br/>
              <w:t>SS, LM, SJ</w:t>
            </w:r>
            <w:r w:rsidR="00613D86">
              <w:rPr>
                <w:rFonts w:cstheme="minorHAnsi"/>
                <w:sz w:val="20"/>
                <w:szCs w:val="20"/>
              </w:rPr>
              <w:br/>
              <w:t>LM, SJ</w:t>
            </w:r>
          </w:p>
        </w:tc>
      </w:tr>
    </w:tbl>
    <w:p w14:paraId="0BE162BD" w14:textId="5AE0ED5F" w:rsidR="002730F9" w:rsidRDefault="002730F9" w:rsidP="00980FAF">
      <w:pPr>
        <w:snapToGrid w:val="0"/>
        <w:spacing w:after="240" w:line="240" w:lineRule="auto"/>
        <w:rPr>
          <w:rFonts w:cstheme="minorHAnsi"/>
          <w:sz w:val="20"/>
          <w:szCs w:val="20"/>
        </w:rPr>
      </w:pPr>
      <w:r>
        <w:rPr>
          <w:rFonts w:cstheme="minorHAnsi"/>
          <w:sz w:val="20"/>
          <w:szCs w:val="20"/>
        </w:rPr>
        <w:t>Attachments:</w:t>
      </w:r>
      <w:r w:rsidR="00732736">
        <w:rPr>
          <w:rFonts w:cstheme="minorHAnsi"/>
          <w:sz w:val="20"/>
          <w:szCs w:val="20"/>
        </w:rPr>
        <w:t xml:space="preserve"> </w:t>
      </w:r>
      <w:r w:rsidR="00D075B9">
        <w:rPr>
          <w:rFonts w:cstheme="minorHAnsi"/>
          <w:sz w:val="20"/>
          <w:szCs w:val="20"/>
        </w:rPr>
        <w:t>None</w:t>
      </w:r>
    </w:p>
    <w:p w14:paraId="21D9468C" w14:textId="3D99DA36" w:rsidR="000E18F7" w:rsidRPr="00D66051" w:rsidRDefault="000E18F7" w:rsidP="00980FAF">
      <w:pPr>
        <w:snapToGrid w:val="0"/>
        <w:spacing w:after="240" w:line="240" w:lineRule="auto"/>
        <w:rPr>
          <w:rFonts w:cstheme="minorHAnsi"/>
          <w:sz w:val="20"/>
          <w:szCs w:val="20"/>
        </w:rPr>
      </w:pPr>
      <w:r w:rsidRPr="00D66051">
        <w:rPr>
          <w:rFonts w:cstheme="minorHAnsi"/>
          <w:sz w:val="20"/>
          <w:szCs w:val="20"/>
        </w:rPr>
        <w:t>Distribution (email unless specified):</w:t>
      </w:r>
      <w:r w:rsidR="00D2123E" w:rsidRPr="00D66051">
        <w:rPr>
          <w:rFonts w:cstheme="minorHAnsi"/>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172"/>
      </w:tblGrid>
      <w:tr w:rsidR="000E18F7" w:rsidRPr="00D66051" w14:paraId="51303431" w14:textId="77777777" w:rsidTr="00B15545">
        <w:trPr>
          <w:trHeight w:val="2560"/>
        </w:trPr>
        <w:tc>
          <w:tcPr>
            <w:tcW w:w="5070" w:type="dxa"/>
            <w:tcBorders>
              <w:right w:val="single" w:sz="4" w:space="0" w:color="auto"/>
            </w:tcBorders>
          </w:tcPr>
          <w:p w14:paraId="27742E78" w14:textId="1FBE1E3D" w:rsidR="000E18F7" w:rsidRPr="00D66051" w:rsidRDefault="00443AA9" w:rsidP="00980FAF">
            <w:pPr>
              <w:snapToGrid w:val="0"/>
              <w:spacing w:after="240"/>
              <w:rPr>
                <w:rFonts w:cstheme="minorHAnsi"/>
                <w:sz w:val="20"/>
                <w:szCs w:val="20"/>
              </w:rPr>
            </w:pPr>
            <w:r w:rsidRPr="00D66051">
              <w:rPr>
                <w:rFonts w:cstheme="minorHAnsi"/>
                <w:sz w:val="20"/>
                <w:szCs w:val="20"/>
              </w:rPr>
              <w:t xml:space="preserve">Committee </w:t>
            </w:r>
            <w:r w:rsidR="000E18F7" w:rsidRPr="00D66051">
              <w:rPr>
                <w:rFonts w:cstheme="minorHAnsi"/>
                <w:sz w:val="20"/>
                <w:szCs w:val="20"/>
              </w:rPr>
              <w:t>Members:</w:t>
            </w:r>
          </w:p>
          <w:p w14:paraId="3B6459E4" w14:textId="7193D7A8" w:rsidR="00D2123E" w:rsidRPr="00D66051" w:rsidRDefault="00F90CC5" w:rsidP="00980FAF">
            <w:pPr>
              <w:snapToGrid w:val="0"/>
              <w:spacing w:after="240"/>
              <w:rPr>
                <w:rFonts w:cstheme="minorHAnsi"/>
                <w:sz w:val="20"/>
                <w:szCs w:val="20"/>
              </w:rPr>
            </w:pPr>
            <w:r>
              <w:rPr>
                <w:rFonts w:cstheme="minorHAnsi"/>
                <w:sz w:val="20"/>
                <w:szCs w:val="20"/>
              </w:rPr>
              <w:t>Phil Seymour</w:t>
            </w:r>
            <w:r w:rsidR="00BA6090" w:rsidRPr="00D66051">
              <w:rPr>
                <w:rFonts w:cstheme="minorHAnsi"/>
                <w:sz w:val="20"/>
                <w:szCs w:val="20"/>
              </w:rPr>
              <w:t xml:space="preserve"> (</w:t>
            </w:r>
            <w:r>
              <w:rPr>
                <w:rFonts w:cstheme="minorHAnsi"/>
                <w:sz w:val="20"/>
                <w:szCs w:val="20"/>
              </w:rPr>
              <w:t>Chair</w:t>
            </w:r>
            <w:r w:rsidR="00A42CD3" w:rsidRPr="00D66051">
              <w:rPr>
                <w:rFonts w:cstheme="minorHAnsi"/>
                <w:sz w:val="20"/>
                <w:szCs w:val="20"/>
              </w:rPr>
              <w:t>)</w:t>
            </w:r>
            <w:r w:rsidR="00DE1428">
              <w:rPr>
                <w:rFonts w:cstheme="minorHAnsi"/>
                <w:sz w:val="20"/>
                <w:szCs w:val="20"/>
              </w:rPr>
              <w:br/>
            </w:r>
            <w:r>
              <w:rPr>
                <w:rFonts w:cstheme="minorHAnsi"/>
                <w:sz w:val="20"/>
                <w:szCs w:val="20"/>
              </w:rPr>
              <w:t xml:space="preserve">Alan </w:t>
            </w:r>
            <w:proofErr w:type="spellStart"/>
            <w:r>
              <w:rPr>
                <w:rFonts w:cstheme="minorHAnsi"/>
                <w:sz w:val="20"/>
                <w:szCs w:val="20"/>
              </w:rPr>
              <w:t>McCombe</w:t>
            </w:r>
            <w:proofErr w:type="spellEnd"/>
            <w:r w:rsidR="00E531FC" w:rsidRPr="00D66051">
              <w:rPr>
                <w:rFonts w:cstheme="minorHAnsi"/>
                <w:sz w:val="20"/>
                <w:szCs w:val="20"/>
              </w:rPr>
              <w:t xml:space="preserve"> </w:t>
            </w:r>
            <w:r w:rsidR="00A42CD3" w:rsidRPr="00D66051">
              <w:rPr>
                <w:rFonts w:cstheme="minorHAnsi"/>
                <w:sz w:val="20"/>
                <w:szCs w:val="20"/>
              </w:rPr>
              <w:t>(Treasurer)</w:t>
            </w:r>
            <w:r w:rsidR="00DE1428">
              <w:rPr>
                <w:rFonts w:cstheme="minorHAnsi"/>
                <w:sz w:val="20"/>
                <w:szCs w:val="20"/>
              </w:rPr>
              <w:br/>
            </w:r>
            <w:r w:rsidR="003760FF" w:rsidRPr="00D66051">
              <w:rPr>
                <w:rFonts w:cstheme="minorHAnsi"/>
                <w:sz w:val="20"/>
                <w:szCs w:val="20"/>
              </w:rPr>
              <w:t>Pete Richardson (Member)</w:t>
            </w:r>
            <w:r w:rsidR="00613D86">
              <w:rPr>
                <w:rFonts w:cstheme="minorHAnsi"/>
                <w:sz w:val="20"/>
                <w:szCs w:val="20"/>
              </w:rPr>
              <w:t xml:space="preserve"> </w:t>
            </w:r>
            <w:r w:rsidR="00613D86">
              <w:rPr>
                <w:rFonts w:cstheme="minorHAnsi"/>
                <w:sz w:val="20"/>
                <w:szCs w:val="20"/>
              </w:rPr>
              <w:br/>
            </w:r>
            <w:r w:rsidR="00646740">
              <w:rPr>
                <w:rFonts w:cstheme="minorHAnsi"/>
                <w:sz w:val="20"/>
                <w:szCs w:val="20"/>
              </w:rPr>
              <w:t xml:space="preserve">Caroline </w:t>
            </w:r>
            <w:proofErr w:type="spellStart"/>
            <w:r w:rsidR="00646740">
              <w:rPr>
                <w:rFonts w:cstheme="minorHAnsi"/>
                <w:sz w:val="20"/>
                <w:szCs w:val="20"/>
              </w:rPr>
              <w:t>Shiers</w:t>
            </w:r>
            <w:proofErr w:type="spellEnd"/>
            <w:r w:rsidR="00646740">
              <w:rPr>
                <w:rFonts w:cstheme="minorHAnsi"/>
                <w:sz w:val="20"/>
                <w:szCs w:val="20"/>
              </w:rPr>
              <w:t xml:space="preserve"> (Member)</w:t>
            </w:r>
            <w:r w:rsidR="00613D86">
              <w:rPr>
                <w:rFonts w:cstheme="minorHAnsi"/>
                <w:sz w:val="20"/>
                <w:szCs w:val="20"/>
              </w:rPr>
              <w:br/>
              <w:t>Bob Brawn (Member)</w:t>
            </w:r>
            <w:r w:rsidR="00646740">
              <w:rPr>
                <w:rFonts w:cstheme="minorHAnsi"/>
                <w:sz w:val="20"/>
                <w:szCs w:val="20"/>
              </w:rPr>
              <w:br/>
            </w:r>
            <w:r w:rsidR="00613D86">
              <w:rPr>
                <w:rFonts w:cstheme="minorHAnsi"/>
                <w:sz w:val="20"/>
                <w:szCs w:val="20"/>
              </w:rPr>
              <w:t xml:space="preserve">Robin Duncan </w:t>
            </w:r>
            <w:r w:rsidR="00646740">
              <w:rPr>
                <w:rFonts w:cstheme="minorHAnsi"/>
                <w:sz w:val="20"/>
                <w:szCs w:val="20"/>
              </w:rPr>
              <w:t>(Membe</w:t>
            </w:r>
            <w:r>
              <w:rPr>
                <w:rFonts w:cstheme="minorHAnsi"/>
                <w:sz w:val="20"/>
                <w:szCs w:val="20"/>
              </w:rPr>
              <w:t>r</w:t>
            </w:r>
            <w:r w:rsidR="00646740">
              <w:rPr>
                <w:rFonts w:cstheme="minorHAnsi"/>
                <w:sz w:val="20"/>
                <w:szCs w:val="20"/>
              </w:rPr>
              <w:t>)</w:t>
            </w:r>
            <w:r w:rsidR="00613D86">
              <w:rPr>
                <w:rFonts w:cstheme="minorHAnsi"/>
                <w:sz w:val="20"/>
                <w:szCs w:val="20"/>
              </w:rPr>
              <w:br/>
              <w:t>Tracie Dick (Member)</w:t>
            </w:r>
            <w:r w:rsidR="00613D86">
              <w:rPr>
                <w:rFonts w:cstheme="minorHAnsi"/>
                <w:sz w:val="20"/>
                <w:szCs w:val="20"/>
              </w:rPr>
              <w:br/>
              <w:t>Pauline Cropper (Member)</w:t>
            </w:r>
            <w:r w:rsidR="00613D86">
              <w:rPr>
                <w:rFonts w:cstheme="minorHAnsi"/>
                <w:sz w:val="20"/>
                <w:szCs w:val="20"/>
              </w:rPr>
              <w:br/>
              <w:t>Mary Birch (Member)</w:t>
            </w:r>
          </w:p>
          <w:p w14:paraId="777B5205" w14:textId="565EB3D3" w:rsidR="00B15545" w:rsidRPr="00D66051" w:rsidRDefault="00D2123E" w:rsidP="00980FAF">
            <w:pPr>
              <w:snapToGrid w:val="0"/>
              <w:spacing w:after="240"/>
              <w:rPr>
                <w:rFonts w:cstheme="minorHAnsi"/>
                <w:sz w:val="20"/>
                <w:szCs w:val="20"/>
              </w:rPr>
            </w:pPr>
            <w:r w:rsidRPr="00D66051">
              <w:rPr>
                <w:rFonts w:cstheme="minorHAnsi"/>
                <w:sz w:val="20"/>
                <w:szCs w:val="20"/>
              </w:rPr>
              <w:t xml:space="preserve">Discover Blairgowrie </w:t>
            </w:r>
            <w:r w:rsidR="00C71C94">
              <w:rPr>
                <w:rFonts w:cstheme="minorHAnsi"/>
                <w:sz w:val="20"/>
                <w:szCs w:val="20"/>
              </w:rPr>
              <w:t>mailing list</w:t>
            </w:r>
          </w:p>
        </w:tc>
        <w:tc>
          <w:tcPr>
            <w:tcW w:w="4172" w:type="dxa"/>
            <w:tcBorders>
              <w:left w:val="single" w:sz="4" w:space="0" w:color="auto"/>
            </w:tcBorders>
          </w:tcPr>
          <w:p w14:paraId="3C5B77B2" w14:textId="566284C7" w:rsidR="00D2123E" w:rsidRDefault="00D2123E" w:rsidP="00980FAF">
            <w:pPr>
              <w:snapToGrid w:val="0"/>
              <w:spacing w:after="240"/>
              <w:rPr>
                <w:rFonts w:cstheme="minorHAnsi"/>
                <w:sz w:val="20"/>
                <w:szCs w:val="20"/>
              </w:rPr>
            </w:pPr>
            <w:r w:rsidRPr="00D66051">
              <w:rPr>
                <w:rFonts w:cstheme="minorHAnsi"/>
                <w:sz w:val="20"/>
                <w:szCs w:val="20"/>
              </w:rPr>
              <w:t>Lesley McDonald</w:t>
            </w:r>
            <w:r w:rsidR="00DE1428">
              <w:rPr>
                <w:rFonts w:cstheme="minorHAnsi"/>
                <w:sz w:val="20"/>
                <w:szCs w:val="20"/>
              </w:rPr>
              <w:br/>
            </w:r>
            <w:r w:rsidRPr="00D66051">
              <w:rPr>
                <w:rFonts w:cstheme="minorHAnsi"/>
                <w:sz w:val="20"/>
                <w:szCs w:val="20"/>
              </w:rPr>
              <w:t>Steve Johnson</w:t>
            </w:r>
            <w:r w:rsidR="00F33477" w:rsidRPr="00D66051">
              <w:rPr>
                <w:rFonts w:cstheme="minorHAnsi"/>
                <w:sz w:val="20"/>
                <w:szCs w:val="20"/>
              </w:rPr>
              <w:t xml:space="preserve">  </w:t>
            </w:r>
            <w:r w:rsidR="00540B4C">
              <w:rPr>
                <w:rFonts w:cstheme="minorHAnsi"/>
                <w:sz w:val="20"/>
                <w:szCs w:val="20"/>
              </w:rPr>
              <w:br/>
              <w:t>Samantha Stewart</w:t>
            </w:r>
            <w:r w:rsidR="00613D86">
              <w:rPr>
                <w:rFonts w:cstheme="minorHAnsi"/>
                <w:sz w:val="20"/>
                <w:szCs w:val="20"/>
              </w:rPr>
              <w:br/>
              <w:t xml:space="preserve">Clare </w:t>
            </w:r>
            <w:proofErr w:type="spellStart"/>
            <w:r w:rsidR="00613D86">
              <w:rPr>
                <w:rFonts w:cstheme="minorHAnsi"/>
                <w:sz w:val="20"/>
                <w:szCs w:val="20"/>
              </w:rPr>
              <w:t>McMicking</w:t>
            </w:r>
            <w:proofErr w:type="spellEnd"/>
          </w:p>
          <w:p w14:paraId="510681DA" w14:textId="1C0BB61E" w:rsidR="000E18F7" w:rsidRPr="00D66051" w:rsidRDefault="000E18F7" w:rsidP="00980FAF">
            <w:pPr>
              <w:snapToGrid w:val="0"/>
              <w:spacing w:after="240"/>
              <w:rPr>
                <w:rFonts w:cstheme="minorHAnsi"/>
                <w:sz w:val="20"/>
                <w:szCs w:val="20"/>
              </w:rPr>
            </w:pPr>
            <w:r w:rsidRPr="00D66051">
              <w:rPr>
                <w:rFonts w:cstheme="minorHAnsi"/>
                <w:sz w:val="20"/>
                <w:szCs w:val="20"/>
              </w:rPr>
              <w:t>Local Councillors:</w:t>
            </w:r>
          </w:p>
          <w:p w14:paraId="3066FA52" w14:textId="053E227E" w:rsidR="00C07880" w:rsidRPr="00D66051" w:rsidRDefault="00C07880" w:rsidP="00980FAF">
            <w:pPr>
              <w:snapToGrid w:val="0"/>
              <w:spacing w:after="240"/>
              <w:rPr>
                <w:rFonts w:cstheme="minorHAnsi"/>
                <w:sz w:val="20"/>
                <w:szCs w:val="20"/>
              </w:rPr>
            </w:pPr>
            <w:r w:rsidRPr="00D66051">
              <w:rPr>
                <w:rFonts w:cstheme="minorHAnsi"/>
                <w:sz w:val="20"/>
                <w:szCs w:val="20"/>
              </w:rPr>
              <w:t>Cllr T McEwan</w:t>
            </w:r>
          </w:p>
          <w:p w14:paraId="2B1EA1C1" w14:textId="03B0BD90" w:rsidR="00540B4C" w:rsidRPr="00D66051" w:rsidRDefault="00540B4C" w:rsidP="00980FAF">
            <w:pPr>
              <w:snapToGrid w:val="0"/>
              <w:spacing w:after="240"/>
              <w:rPr>
                <w:rFonts w:cstheme="minorHAnsi"/>
                <w:sz w:val="20"/>
                <w:szCs w:val="20"/>
              </w:rPr>
            </w:pPr>
            <w:r>
              <w:rPr>
                <w:rFonts w:cstheme="minorHAnsi"/>
                <w:sz w:val="20"/>
                <w:szCs w:val="20"/>
              </w:rPr>
              <w:t>PKC - Emily Queen</w:t>
            </w:r>
          </w:p>
        </w:tc>
      </w:tr>
    </w:tbl>
    <w:p w14:paraId="0F292D87" w14:textId="77777777" w:rsidR="00734A28" w:rsidRPr="00D66051" w:rsidRDefault="00734A28" w:rsidP="00980FAF">
      <w:pPr>
        <w:snapToGrid w:val="0"/>
        <w:spacing w:after="240" w:line="240" w:lineRule="auto"/>
        <w:rPr>
          <w:rFonts w:cstheme="minorHAnsi"/>
          <w:sz w:val="20"/>
          <w:szCs w:val="20"/>
        </w:rPr>
      </w:pPr>
    </w:p>
    <w:sectPr w:rsidR="00734A28" w:rsidRPr="00D66051" w:rsidSect="00643F2D">
      <w:footerReference w:type="default" r:id="rId9"/>
      <w:pgSz w:w="11900" w:h="16820"/>
      <w:pgMar w:top="851" w:right="1077" w:bottom="851"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51927" w14:textId="77777777" w:rsidR="000009A6" w:rsidRDefault="000009A6" w:rsidP="00F9275D">
      <w:pPr>
        <w:spacing w:after="0" w:line="240" w:lineRule="auto"/>
      </w:pPr>
      <w:r>
        <w:separator/>
      </w:r>
    </w:p>
  </w:endnote>
  <w:endnote w:type="continuationSeparator" w:id="0">
    <w:p w14:paraId="4248111E" w14:textId="77777777" w:rsidR="000009A6" w:rsidRDefault="000009A6" w:rsidP="00F92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319488"/>
      <w:docPartObj>
        <w:docPartGallery w:val="Page Numbers (Bottom of Page)"/>
        <w:docPartUnique/>
      </w:docPartObj>
    </w:sdtPr>
    <w:sdtEndPr>
      <w:rPr>
        <w:noProof/>
      </w:rPr>
    </w:sdtEndPr>
    <w:sdtContent>
      <w:p w14:paraId="01F9B614" w14:textId="03EB1BA8" w:rsidR="00845D9E" w:rsidRDefault="00845D9E">
        <w:pPr>
          <w:pStyle w:val="Footer"/>
          <w:jc w:val="center"/>
        </w:pPr>
        <w:r>
          <w:fldChar w:fldCharType="begin"/>
        </w:r>
        <w:r>
          <w:instrText xml:space="preserve"> PAGE   \* MERGEFORMAT </w:instrText>
        </w:r>
        <w:r>
          <w:fldChar w:fldCharType="separate"/>
        </w:r>
        <w:r w:rsidR="00474C55">
          <w:rPr>
            <w:noProof/>
          </w:rPr>
          <w:t>1</w:t>
        </w:r>
        <w:r>
          <w:rPr>
            <w:noProof/>
          </w:rPr>
          <w:fldChar w:fldCharType="end"/>
        </w:r>
      </w:p>
    </w:sdtContent>
  </w:sdt>
  <w:p w14:paraId="63CACC05" w14:textId="77777777" w:rsidR="00845D9E" w:rsidRDefault="00845D9E" w:rsidP="003B41F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8F4DC" w14:textId="77777777" w:rsidR="000009A6" w:rsidRDefault="000009A6" w:rsidP="00F9275D">
      <w:pPr>
        <w:spacing w:after="0" w:line="240" w:lineRule="auto"/>
      </w:pPr>
      <w:r>
        <w:separator/>
      </w:r>
    </w:p>
  </w:footnote>
  <w:footnote w:type="continuationSeparator" w:id="0">
    <w:p w14:paraId="3F6F3BBC" w14:textId="77777777" w:rsidR="000009A6" w:rsidRDefault="000009A6" w:rsidP="00F927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372D3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8349D"/>
    <w:multiLevelType w:val="hybridMultilevel"/>
    <w:tmpl w:val="34B8E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830AE"/>
    <w:multiLevelType w:val="hybridMultilevel"/>
    <w:tmpl w:val="85849FB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9D51C0"/>
    <w:multiLevelType w:val="hybridMultilevel"/>
    <w:tmpl w:val="E6F25F92"/>
    <w:lvl w:ilvl="0" w:tplc="08090001">
      <w:start w:val="1"/>
      <w:numFmt w:val="bullet"/>
      <w:lvlText w:val=""/>
      <w:lvlJc w:val="left"/>
      <w:pPr>
        <w:ind w:left="720" w:hanging="360"/>
      </w:pPr>
      <w:rPr>
        <w:rFonts w:ascii="Symbol" w:hAnsi="Symbol" w:cs="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080B84"/>
    <w:multiLevelType w:val="hybridMultilevel"/>
    <w:tmpl w:val="46326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24266E"/>
    <w:multiLevelType w:val="hybridMultilevel"/>
    <w:tmpl w:val="2A62742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AE2277F"/>
    <w:multiLevelType w:val="hybridMultilevel"/>
    <w:tmpl w:val="BB06481A"/>
    <w:lvl w:ilvl="0" w:tplc="9BA23F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981BAB"/>
    <w:multiLevelType w:val="hybridMultilevel"/>
    <w:tmpl w:val="3F9A7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3F15F4"/>
    <w:multiLevelType w:val="hybridMultilevel"/>
    <w:tmpl w:val="D4C872B0"/>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539542B9"/>
    <w:multiLevelType w:val="hybridMultilevel"/>
    <w:tmpl w:val="E862A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435329"/>
    <w:multiLevelType w:val="multilevel"/>
    <w:tmpl w:val="0C08D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5B12A0"/>
    <w:multiLevelType w:val="hybridMultilevel"/>
    <w:tmpl w:val="B59EE94C"/>
    <w:lvl w:ilvl="0" w:tplc="FDA64D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89978D8"/>
    <w:multiLevelType w:val="hybridMultilevel"/>
    <w:tmpl w:val="A9966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5C29E4"/>
    <w:multiLevelType w:val="hybridMultilevel"/>
    <w:tmpl w:val="84BC90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F5A2F14"/>
    <w:multiLevelType w:val="hybridMultilevel"/>
    <w:tmpl w:val="A8A8A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64325E"/>
    <w:multiLevelType w:val="hybridMultilevel"/>
    <w:tmpl w:val="ED7E8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A6764F"/>
    <w:multiLevelType w:val="hybridMultilevel"/>
    <w:tmpl w:val="07BC2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881649"/>
    <w:multiLevelType w:val="hybridMultilevel"/>
    <w:tmpl w:val="5074E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9A4940"/>
    <w:multiLevelType w:val="hybridMultilevel"/>
    <w:tmpl w:val="AF7E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4"/>
  </w:num>
  <w:num w:numId="4">
    <w:abstractNumId w:val="5"/>
  </w:num>
  <w:num w:numId="5">
    <w:abstractNumId w:val="1"/>
  </w:num>
  <w:num w:numId="6">
    <w:abstractNumId w:val="0"/>
  </w:num>
  <w:num w:numId="7">
    <w:abstractNumId w:val="13"/>
  </w:num>
  <w:num w:numId="8">
    <w:abstractNumId w:val="12"/>
  </w:num>
  <w:num w:numId="9">
    <w:abstractNumId w:val="17"/>
  </w:num>
  <w:num w:numId="10">
    <w:abstractNumId w:val="6"/>
  </w:num>
  <w:num w:numId="11">
    <w:abstractNumId w:val="15"/>
  </w:num>
  <w:num w:numId="12">
    <w:abstractNumId w:val="3"/>
  </w:num>
  <w:num w:numId="13">
    <w:abstractNumId w:val="8"/>
  </w:num>
  <w:num w:numId="14">
    <w:abstractNumId w:val="2"/>
  </w:num>
  <w:num w:numId="15">
    <w:abstractNumId w:val="18"/>
  </w:num>
  <w:num w:numId="16">
    <w:abstractNumId w:val="7"/>
  </w:num>
  <w:num w:numId="17">
    <w:abstractNumId w:val="16"/>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75D"/>
    <w:rsid w:val="00000329"/>
    <w:rsid w:val="000009A6"/>
    <w:rsid w:val="00002CAA"/>
    <w:rsid w:val="00002F75"/>
    <w:rsid w:val="00004550"/>
    <w:rsid w:val="00004D32"/>
    <w:rsid w:val="00005A1C"/>
    <w:rsid w:val="00006582"/>
    <w:rsid w:val="0002694C"/>
    <w:rsid w:val="00031E99"/>
    <w:rsid w:val="00041F77"/>
    <w:rsid w:val="00044680"/>
    <w:rsid w:val="0006446F"/>
    <w:rsid w:val="0006526B"/>
    <w:rsid w:val="000709B5"/>
    <w:rsid w:val="000763AF"/>
    <w:rsid w:val="000954D0"/>
    <w:rsid w:val="00095D44"/>
    <w:rsid w:val="000972E2"/>
    <w:rsid w:val="000A1470"/>
    <w:rsid w:val="000A2D6F"/>
    <w:rsid w:val="000A643A"/>
    <w:rsid w:val="000B4BB8"/>
    <w:rsid w:val="000C2E9F"/>
    <w:rsid w:val="000C523E"/>
    <w:rsid w:val="000C5312"/>
    <w:rsid w:val="000C553D"/>
    <w:rsid w:val="000C59E8"/>
    <w:rsid w:val="000D0395"/>
    <w:rsid w:val="000D216C"/>
    <w:rsid w:val="000D252B"/>
    <w:rsid w:val="000D2637"/>
    <w:rsid w:val="000D7799"/>
    <w:rsid w:val="000E0B1C"/>
    <w:rsid w:val="000E18F7"/>
    <w:rsid w:val="000E72E8"/>
    <w:rsid w:val="000F0AA5"/>
    <w:rsid w:val="000F21A6"/>
    <w:rsid w:val="000F48F6"/>
    <w:rsid w:val="00104CBE"/>
    <w:rsid w:val="00106A4A"/>
    <w:rsid w:val="00115956"/>
    <w:rsid w:val="00122FA0"/>
    <w:rsid w:val="0012679D"/>
    <w:rsid w:val="0014241C"/>
    <w:rsid w:val="001448BA"/>
    <w:rsid w:val="00150B58"/>
    <w:rsid w:val="00165284"/>
    <w:rsid w:val="00172BE6"/>
    <w:rsid w:val="00175783"/>
    <w:rsid w:val="00176368"/>
    <w:rsid w:val="001814B0"/>
    <w:rsid w:val="0018360B"/>
    <w:rsid w:val="00193E49"/>
    <w:rsid w:val="001B67F5"/>
    <w:rsid w:val="001B6A69"/>
    <w:rsid w:val="001B6EB8"/>
    <w:rsid w:val="001B7707"/>
    <w:rsid w:val="001C170B"/>
    <w:rsid w:val="001C2DCC"/>
    <w:rsid w:val="001C722B"/>
    <w:rsid w:val="001D2227"/>
    <w:rsid w:val="001D5EAA"/>
    <w:rsid w:val="001D6626"/>
    <w:rsid w:val="001D6D5D"/>
    <w:rsid w:val="001E05F1"/>
    <w:rsid w:val="001E4CFD"/>
    <w:rsid w:val="001E5499"/>
    <w:rsid w:val="001E6F5F"/>
    <w:rsid w:val="001F0491"/>
    <w:rsid w:val="001F585C"/>
    <w:rsid w:val="001F771D"/>
    <w:rsid w:val="001F7AD4"/>
    <w:rsid w:val="00205B08"/>
    <w:rsid w:val="00215E76"/>
    <w:rsid w:val="00221ED4"/>
    <w:rsid w:val="002371E7"/>
    <w:rsid w:val="00237C1F"/>
    <w:rsid w:val="00250EC4"/>
    <w:rsid w:val="00252396"/>
    <w:rsid w:val="00254FC2"/>
    <w:rsid w:val="00255C0A"/>
    <w:rsid w:val="0026196D"/>
    <w:rsid w:val="00262D3E"/>
    <w:rsid w:val="00264011"/>
    <w:rsid w:val="002730F9"/>
    <w:rsid w:val="00274140"/>
    <w:rsid w:val="00281EFC"/>
    <w:rsid w:val="00295FB8"/>
    <w:rsid w:val="00296749"/>
    <w:rsid w:val="002A00E8"/>
    <w:rsid w:val="002C5088"/>
    <w:rsid w:val="002D5608"/>
    <w:rsid w:val="002D7C34"/>
    <w:rsid w:val="002D7F25"/>
    <w:rsid w:val="002E0E53"/>
    <w:rsid w:val="002F0164"/>
    <w:rsid w:val="002F01C6"/>
    <w:rsid w:val="002F21A7"/>
    <w:rsid w:val="002F4230"/>
    <w:rsid w:val="002F467B"/>
    <w:rsid w:val="00303AE8"/>
    <w:rsid w:val="0030455B"/>
    <w:rsid w:val="00311DC8"/>
    <w:rsid w:val="00312A9A"/>
    <w:rsid w:val="00314492"/>
    <w:rsid w:val="00315B7D"/>
    <w:rsid w:val="0032602D"/>
    <w:rsid w:val="00335360"/>
    <w:rsid w:val="00342C6B"/>
    <w:rsid w:val="00353E13"/>
    <w:rsid w:val="0036049B"/>
    <w:rsid w:val="00367212"/>
    <w:rsid w:val="003760FF"/>
    <w:rsid w:val="003A7AB5"/>
    <w:rsid w:val="003B2517"/>
    <w:rsid w:val="003B3FF4"/>
    <w:rsid w:val="003B41FE"/>
    <w:rsid w:val="003B6CB4"/>
    <w:rsid w:val="003C45FD"/>
    <w:rsid w:val="003C6922"/>
    <w:rsid w:val="003C6E41"/>
    <w:rsid w:val="003D06CE"/>
    <w:rsid w:val="003D086A"/>
    <w:rsid w:val="003D319E"/>
    <w:rsid w:val="003D49DE"/>
    <w:rsid w:val="003D4C52"/>
    <w:rsid w:val="003E1342"/>
    <w:rsid w:val="003E3687"/>
    <w:rsid w:val="003E48DE"/>
    <w:rsid w:val="003E66F8"/>
    <w:rsid w:val="003F2488"/>
    <w:rsid w:val="003F374C"/>
    <w:rsid w:val="00400664"/>
    <w:rsid w:val="0040184A"/>
    <w:rsid w:val="00402A81"/>
    <w:rsid w:val="004100B6"/>
    <w:rsid w:val="00415BAF"/>
    <w:rsid w:val="00442289"/>
    <w:rsid w:val="0044245B"/>
    <w:rsid w:val="00443AA9"/>
    <w:rsid w:val="00445C2B"/>
    <w:rsid w:val="00446204"/>
    <w:rsid w:val="004507A7"/>
    <w:rsid w:val="00451DA9"/>
    <w:rsid w:val="004647B0"/>
    <w:rsid w:val="00466DB1"/>
    <w:rsid w:val="00472451"/>
    <w:rsid w:val="00474C55"/>
    <w:rsid w:val="00484CAF"/>
    <w:rsid w:val="00487687"/>
    <w:rsid w:val="00496335"/>
    <w:rsid w:val="004A23A6"/>
    <w:rsid w:val="004B772E"/>
    <w:rsid w:val="004C4A71"/>
    <w:rsid w:val="004C6741"/>
    <w:rsid w:val="004D2F85"/>
    <w:rsid w:val="004D4964"/>
    <w:rsid w:val="004D4D4C"/>
    <w:rsid w:val="004D74D8"/>
    <w:rsid w:val="004E638A"/>
    <w:rsid w:val="004E77EC"/>
    <w:rsid w:val="004E7F2A"/>
    <w:rsid w:val="00501C96"/>
    <w:rsid w:val="0050652E"/>
    <w:rsid w:val="00513452"/>
    <w:rsid w:val="005158CF"/>
    <w:rsid w:val="00525210"/>
    <w:rsid w:val="005274A0"/>
    <w:rsid w:val="00531168"/>
    <w:rsid w:val="00540B4C"/>
    <w:rsid w:val="00544F98"/>
    <w:rsid w:val="005473E7"/>
    <w:rsid w:val="00552DCB"/>
    <w:rsid w:val="005577CE"/>
    <w:rsid w:val="00560E89"/>
    <w:rsid w:val="005679A6"/>
    <w:rsid w:val="00570FB6"/>
    <w:rsid w:val="00572E85"/>
    <w:rsid w:val="00573D82"/>
    <w:rsid w:val="0058051F"/>
    <w:rsid w:val="0058591B"/>
    <w:rsid w:val="005926A4"/>
    <w:rsid w:val="00595589"/>
    <w:rsid w:val="005A0F62"/>
    <w:rsid w:val="005A13D9"/>
    <w:rsid w:val="005A33DA"/>
    <w:rsid w:val="005A3EA0"/>
    <w:rsid w:val="005A5461"/>
    <w:rsid w:val="005A571C"/>
    <w:rsid w:val="005A7102"/>
    <w:rsid w:val="005A7FC1"/>
    <w:rsid w:val="005B035C"/>
    <w:rsid w:val="005B4BC5"/>
    <w:rsid w:val="005B5FBF"/>
    <w:rsid w:val="005C2222"/>
    <w:rsid w:val="005D48A4"/>
    <w:rsid w:val="005D6732"/>
    <w:rsid w:val="005E179F"/>
    <w:rsid w:val="005E4BAF"/>
    <w:rsid w:val="005F56AE"/>
    <w:rsid w:val="005F5926"/>
    <w:rsid w:val="005F6236"/>
    <w:rsid w:val="0060370B"/>
    <w:rsid w:val="00613C90"/>
    <w:rsid w:val="00613D86"/>
    <w:rsid w:val="006158F8"/>
    <w:rsid w:val="00624E35"/>
    <w:rsid w:val="00631081"/>
    <w:rsid w:val="00636C1D"/>
    <w:rsid w:val="006375F8"/>
    <w:rsid w:val="006405FC"/>
    <w:rsid w:val="006416AE"/>
    <w:rsid w:val="006427A5"/>
    <w:rsid w:val="00642F8D"/>
    <w:rsid w:val="00643F2D"/>
    <w:rsid w:val="00644831"/>
    <w:rsid w:val="00646740"/>
    <w:rsid w:val="00651135"/>
    <w:rsid w:val="006531CD"/>
    <w:rsid w:val="0065740C"/>
    <w:rsid w:val="00661F6C"/>
    <w:rsid w:val="00674F8E"/>
    <w:rsid w:val="0068436C"/>
    <w:rsid w:val="00684764"/>
    <w:rsid w:val="0068486D"/>
    <w:rsid w:val="006860C0"/>
    <w:rsid w:val="0068625B"/>
    <w:rsid w:val="006A32CF"/>
    <w:rsid w:val="006C1E73"/>
    <w:rsid w:val="006C45A1"/>
    <w:rsid w:val="006D0E15"/>
    <w:rsid w:val="006D3C79"/>
    <w:rsid w:val="006E514F"/>
    <w:rsid w:val="006E6303"/>
    <w:rsid w:val="006F18FF"/>
    <w:rsid w:val="006F3D19"/>
    <w:rsid w:val="00700506"/>
    <w:rsid w:val="00706D42"/>
    <w:rsid w:val="007074CC"/>
    <w:rsid w:val="0071046C"/>
    <w:rsid w:val="007121A1"/>
    <w:rsid w:val="0072575F"/>
    <w:rsid w:val="00730473"/>
    <w:rsid w:val="0073272B"/>
    <w:rsid w:val="00732736"/>
    <w:rsid w:val="00734A28"/>
    <w:rsid w:val="00736BD2"/>
    <w:rsid w:val="00737DB9"/>
    <w:rsid w:val="00740363"/>
    <w:rsid w:val="00753F17"/>
    <w:rsid w:val="00761A14"/>
    <w:rsid w:val="0077590B"/>
    <w:rsid w:val="007831DE"/>
    <w:rsid w:val="00785B0F"/>
    <w:rsid w:val="0079036F"/>
    <w:rsid w:val="007908F5"/>
    <w:rsid w:val="00794104"/>
    <w:rsid w:val="007A4CDB"/>
    <w:rsid w:val="007B0AB9"/>
    <w:rsid w:val="007B0ED2"/>
    <w:rsid w:val="007B22E2"/>
    <w:rsid w:val="007B3AE4"/>
    <w:rsid w:val="007B4C68"/>
    <w:rsid w:val="007B72DC"/>
    <w:rsid w:val="007C26AF"/>
    <w:rsid w:val="007C4D36"/>
    <w:rsid w:val="007C4D50"/>
    <w:rsid w:val="007E1E10"/>
    <w:rsid w:val="007F2F11"/>
    <w:rsid w:val="007F35BF"/>
    <w:rsid w:val="007F5BE0"/>
    <w:rsid w:val="0080105B"/>
    <w:rsid w:val="0080141E"/>
    <w:rsid w:val="0080201F"/>
    <w:rsid w:val="0080376B"/>
    <w:rsid w:val="00806B40"/>
    <w:rsid w:val="0081144B"/>
    <w:rsid w:val="008134F1"/>
    <w:rsid w:val="00836524"/>
    <w:rsid w:val="00837C20"/>
    <w:rsid w:val="008401E3"/>
    <w:rsid w:val="00845D9E"/>
    <w:rsid w:val="00845F5B"/>
    <w:rsid w:val="00853B61"/>
    <w:rsid w:val="00854EFD"/>
    <w:rsid w:val="00863B84"/>
    <w:rsid w:val="00864347"/>
    <w:rsid w:val="00866974"/>
    <w:rsid w:val="008772BF"/>
    <w:rsid w:val="008824DA"/>
    <w:rsid w:val="0088390B"/>
    <w:rsid w:val="00886C99"/>
    <w:rsid w:val="00893AB8"/>
    <w:rsid w:val="008B262B"/>
    <w:rsid w:val="008B333C"/>
    <w:rsid w:val="008C0797"/>
    <w:rsid w:val="008C2CB5"/>
    <w:rsid w:val="008D05E2"/>
    <w:rsid w:val="008D1DE8"/>
    <w:rsid w:val="008D1E0B"/>
    <w:rsid w:val="008D5204"/>
    <w:rsid w:val="008D6AAD"/>
    <w:rsid w:val="008D6D5B"/>
    <w:rsid w:val="008E1B1F"/>
    <w:rsid w:val="008E270A"/>
    <w:rsid w:val="008E456E"/>
    <w:rsid w:val="008E5008"/>
    <w:rsid w:val="008F1981"/>
    <w:rsid w:val="008F4755"/>
    <w:rsid w:val="008F4F48"/>
    <w:rsid w:val="008F6F4D"/>
    <w:rsid w:val="009171CF"/>
    <w:rsid w:val="00920A01"/>
    <w:rsid w:val="009261FF"/>
    <w:rsid w:val="00933B3F"/>
    <w:rsid w:val="009341FE"/>
    <w:rsid w:val="00941B7C"/>
    <w:rsid w:val="00950BAE"/>
    <w:rsid w:val="00954603"/>
    <w:rsid w:val="00960C3C"/>
    <w:rsid w:val="0096205E"/>
    <w:rsid w:val="00962636"/>
    <w:rsid w:val="00973CD7"/>
    <w:rsid w:val="00980FAF"/>
    <w:rsid w:val="00982CFD"/>
    <w:rsid w:val="00983C32"/>
    <w:rsid w:val="009C140E"/>
    <w:rsid w:val="009C53C3"/>
    <w:rsid w:val="009C5C30"/>
    <w:rsid w:val="009D05CE"/>
    <w:rsid w:val="009D3E1D"/>
    <w:rsid w:val="009D4428"/>
    <w:rsid w:val="009D5D32"/>
    <w:rsid w:val="009D71CE"/>
    <w:rsid w:val="009E1FC7"/>
    <w:rsid w:val="009E7948"/>
    <w:rsid w:val="009F0EBF"/>
    <w:rsid w:val="009F1E02"/>
    <w:rsid w:val="009F51AB"/>
    <w:rsid w:val="009F775E"/>
    <w:rsid w:val="00A00F58"/>
    <w:rsid w:val="00A0562B"/>
    <w:rsid w:val="00A101D5"/>
    <w:rsid w:val="00A148BE"/>
    <w:rsid w:val="00A322E4"/>
    <w:rsid w:val="00A37E69"/>
    <w:rsid w:val="00A42CD3"/>
    <w:rsid w:val="00A442BE"/>
    <w:rsid w:val="00A46253"/>
    <w:rsid w:val="00A474E1"/>
    <w:rsid w:val="00A5152A"/>
    <w:rsid w:val="00A51648"/>
    <w:rsid w:val="00A52CD7"/>
    <w:rsid w:val="00A55F87"/>
    <w:rsid w:val="00A6026A"/>
    <w:rsid w:val="00A60B15"/>
    <w:rsid w:val="00A704D9"/>
    <w:rsid w:val="00A8094A"/>
    <w:rsid w:val="00A823B0"/>
    <w:rsid w:val="00A84EA8"/>
    <w:rsid w:val="00A91D89"/>
    <w:rsid w:val="00A9220A"/>
    <w:rsid w:val="00A9432C"/>
    <w:rsid w:val="00A959FA"/>
    <w:rsid w:val="00AA085F"/>
    <w:rsid w:val="00AA272E"/>
    <w:rsid w:val="00AA4A41"/>
    <w:rsid w:val="00AC5645"/>
    <w:rsid w:val="00AC5834"/>
    <w:rsid w:val="00AD3C7C"/>
    <w:rsid w:val="00AE330A"/>
    <w:rsid w:val="00AF3CEA"/>
    <w:rsid w:val="00AF6348"/>
    <w:rsid w:val="00B02CA9"/>
    <w:rsid w:val="00B0359E"/>
    <w:rsid w:val="00B03DD8"/>
    <w:rsid w:val="00B07F73"/>
    <w:rsid w:val="00B15545"/>
    <w:rsid w:val="00B216FA"/>
    <w:rsid w:val="00B23B95"/>
    <w:rsid w:val="00B3152F"/>
    <w:rsid w:val="00B36A61"/>
    <w:rsid w:val="00B36CF1"/>
    <w:rsid w:val="00B4230A"/>
    <w:rsid w:val="00B44010"/>
    <w:rsid w:val="00B47BED"/>
    <w:rsid w:val="00B50218"/>
    <w:rsid w:val="00B60785"/>
    <w:rsid w:val="00B628C0"/>
    <w:rsid w:val="00B709BE"/>
    <w:rsid w:val="00B726F0"/>
    <w:rsid w:val="00B759F8"/>
    <w:rsid w:val="00B80EFF"/>
    <w:rsid w:val="00B8208F"/>
    <w:rsid w:val="00BA3651"/>
    <w:rsid w:val="00BA42F0"/>
    <w:rsid w:val="00BA582E"/>
    <w:rsid w:val="00BA6090"/>
    <w:rsid w:val="00BB12DD"/>
    <w:rsid w:val="00BB18FE"/>
    <w:rsid w:val="00BB2CDB"/>
    <w:rsid w:val="00BB3BAD"/>
    <w:rsid w:val="00BD0E1D"/>
    <w:rsid w:val="00BE1E77"/>
    <w:rsid w:val="00BE3883"/>
    <w:rsid w:val="00BE6DE1"/>
    <w:rsid w:val="00BF1628"/>
    <w:rsid w:val="00BF19FD"/>
    <w:rsid w:val="00BF3212"/>
    <w:rsid w:val="00BF5641"/>
    <w:rsid w:val="00BF57EB"/>
    <w:rsid w:val="00BF5848"/>
    <w:rsid w:val="00BF6907"/>
    <w:rsid w:val="00C019BC"/>
    <w:rsid w:val="00C05D4B"/>
    <w:rsid w:val="00C07880"/>
    <w:rsid w:val="00C07DCE"/>
    <w:rsid w:val="00C11B5D"/>
    <w:rsid w:val="00C12279"/>
    <w:rsid w:val="00C12A4C"/>
    <w:rsid w:val="00C17E03"/>
    <w:rsid w:val="00C215A0"/>
    <w:rsid w:val="00C305AE"/>
    <w:rsid w:val="00C375D9"/>
    <w:rsid w:val="00C42DB0"/>
    <w:rsid w:val="00C44D02"/>
    <w:rsid w:val="00C56DB9"/>
    <w:rsid w:val="00C65019"/>
    <w:rsid w:val="00C71C94"/>
    <w:rsid w:val="00C7236C"/>
    <w:rsid w:val="00C8312A"/>
    <w:rsid w:val="00C9358D"/>
    <w:rsid w:val="00C95E84"/>
    <w:rsid w:val="00CA78C6"/>
    <w:rsid w:val="00CA7B9C"/>
    <w:rsid w:val="00CB2D9D"/>
    <w:rsid w:val="00CB6070"/>
    <w:rsid w:val="00CC4ABE"/>
    <w:rsid w:val="00CC7FBA"/>
    <w:rsid w:val="00CD48E3"/>
    <w:rsid w:val="00CD5C0E"/>
    <w:rsid w:val="00CE74FF"/>
    <w:rsid w:val="00CF51D4"/>
    <w:rsid w:val="00CF56E1"/>
    <w:rsid w:val="00D01769"/>
    <w:rsid w:val="00D02CA9"/>
    <w:rsid w:val="00D075B9"/>
    <w:rsid w:val="00D155C4"/>
    <w:rsid w:val="00D2123E"/>
    <w:rsid w:val="00D266A6"/>
    <w:rsid w:val="00D27B8B"/>
    <w:rsid w:val="00D305B7"/>
    <w:rsid w:val="00D30F35"/>
    <w:rsid w:val="00D317BA"/>
    <w:rsid w:val="00D43679"/>
    <w:rsid w:val="00D43D55"/>
    <w:rsid w:val="00D470DC"/>
    <w:rsid w:val="00D511EA"/>
    <w:rsid w:val="00D54766"/>
    <w:rsid w:val="00D54841"/>
    <w:rsid w:val="00D572CB"/>
    <w:rsid w:val="00D62AD3"/>
    <w:rsid w:val="00D66051"/>
    <w:rsid w:val="00D67175"/>
    <w:rsid w:val="00D80883"/>
    <w:rsid w:val="00D8549C"/>
    <w:rsid w:val="00D9127B"/>
    <w:rsid w:val="00D97D5C"/>
    <w:rsid w:val="00DA3F01"/>
    <w:rsid w:val="00DB6985"/>
    <w:rsid w:val="00DC59B1"/>
    <w:rsid w:val="00DD44EE"/>
    <w:rsid w:val="00DD6FF3"/>
    <w:rsid w:val="00DD703B"/>
    <w:rsid w:val="00DD7257"/>
    <w:rsid w:val="00DE1428"/>
    <w:rsid w:val="00DE4E8A"/>
    <w:rsid w:val="00DF02E2"/>
    <w:rsid w:val="00DF44E7"/>
    <w:rsid w:val="00DF4E28"/>
    <w:rsid w:val="00DF66BC"/>
    <w:rsid w:val="00E02FD0"/>
    <w:rsid w:val="00E146DF"/>
    <w:rsid w:val="00E16E95"/>
    <w:rsid w:val="00E21A84"/>
    <w:rsid w:val="00E24ED0"/>
    <w:rsid w:val="00E27440"/>
    <w:rsid w:val="00E357C4"/>
    <w:rsid w:val="00E36BC1"/>
    <w:rsid w:val="00E50E8B"/>
    <w:rsid w:val="00E531FC"/>
    <w:rsid w:val="00E55AEA"/>
    <w:rsid w:val="00E60263"/>
    <w:rsid w:val="00E60A0C"/>
    <w:rsid w:val="00E60C4A"/>
    <w:rsid w:val="00E632F0"/>
    <w:rsid w:val="00E71BD0"/>
    <w:rsid w:val="00E71D85"/>
    <w:rsid w:val="00E76984"/>
    <w:rsid w:val="00E820C7"/>
    <w:rsid w:val="00E830CF"/>
    <w:rsid w:val="00E850A3"/>
    <w:rsid w:val="00E851FF"/>
    <w:rsid w:val="00E87F4A"/>
    <w:rsid w:val="00EA78D3"/>
    <w:rsid w:val="00EA7AA6"/>
    <w:rsid w:val="00EB3308"/>
    <w:rsid w:val="00EB33EB"/>
    <w:rsid w:val="00EB71D4"/>
    <w:rsid w:val="00EC1CA4"/>
    <w:rsid w:val="00EC5950"/>
    <w:rsid w:val="00ED2D33"/>
    <w:rsid w:val="00ED4B81"/>
    <w:rsid w:val="00ED4D72"/>
    <w:rsid w:val="00EE05A2"/>
    <w:rsid w:val="00EE1EE1"/>
    <w:rsid w:val="00F06C0B"/>
    <w:rsid w:val="00F13766"/>
    <w:rsid w:val="00F16437"/>
    <w:rsid w:val="00F16DF4"/>
    <w:rsid w:val="00F17372"/>
    <w:rsid w:val="00F23112"/>
    <w:rsid w:val="00F31F79"/>
    <w:rsid w:val="00F33477"/>
    <w:rsid w:val="00F376F5"/>
    <w:rsid w:val="00F412E1"/>
    <w:rsid w:val="00F415EB"/>
    <w:rsid w:val="00F42A18"/>
    <w:rsid w:val="00F42D93"/>
    <w:rsid w:val="00F43D33"/>
    <w:rsid w:val="00F5015A"/>
    <w:rsid w:val="00F51DB3"/>
    <w:rsid w:val="00F53C5E"/>
    <w:rsid w:val="00F540F1"/>
    <w:rsid w:val="00F55AB9"/>
    <w:rsid w:val="00F55BD7"/>
    <w:rsid w:val="00F6186C"/>
    <w:rsid w:val="00F723B5"/>
    <w:rsid w:val="00F83B30"/>
    <w:rsid w:val="00F83DA9"/>
    <w:rsid w:val="00F90878"/>
    <w:rsid w:val="00F90CC5"/>
    <w:rsid w:val="00F9275D"/>
    <w:rsid w:val="00F94D30"/>
    <w:rsid w:val="00F97F83"/>
    <w:rsid w:val="00FA097E"/>
    <w:rsid w:val="00FA56D8"/>
    <w:rsid w:val="00FA6064"/>
    <w:rsid w:val="00FC3FE8"/>
    <w:rsid w:val="00FC6658"/>
    <w:rsid w:val="00FD1246"/>
    <w:rsid w:val="00FD34DA"/>
    <w:rsid w:val="00FD53B1"/>
    <w:rsid w:val="00FD5E79"/>
    <w:rsid w:val="00FE082C"/>
    <w:rsid w:val="00FE36EC"/>
    <w:rsid w:val="00FF1E25"/>
    <w:rsid w:val="00FF7F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8407E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F3CEA"/>
    <w:pPr>
      <w:tabs>
        <w:tab w:val="left" w:pos="2448"/>
      </w:tabs>
      <w:spacing w:after="0"/>
      <w:outlineLvl w:val="1"/>
    </w:pPr>
    <w:rPr>
      <w:rFonts w:asciiTheme="majorHAnsi" w:eastAsia="Times New Roman" w:hAnsiTheme="majorHAnsi"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2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75D"/>
  </w:style>
  <w:style w:type="paragraph" w:styleId="Footer">
    <w:name w:val="footer"/>
    <w:basedOn w:val="Normal"/>
    <w:link w:val="FooterChar"/>
    <w:uiPriority w:val="99"/>
    <w:unhideWhenUsed/>
    <w:rsid w:val="00F927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75D"/>
  </w:style>
  <w:style w:type="paragraph" w:styleId="BalloonText">
    <w:name w:val="Balloon Text"/>
    <w:basedOn w:val="Normal"/>
    <w:link w:val="BalloonTextChar"/>
    <w:uiPriority w:val="99"/>
    <w:semiHidden/>
    <w:unhideWhenUsed/>
    <w:rsid w:val="00F9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75D"/>
    <w:rPr>
      <w:rFonts w:ascii="Tahoma" w:hAnsi="Tahoma" w:cs="Tahoma"/>
      <w:sz w:val="16"/>
      <w:szCs w:val="16"/>
    </w:rPr>
  </w:style>
  <w:style w:type="table" w:styleId="TableGrid">
    <w:name w:val="Table Grid"/>
    <w:basedOn w:val="TableNormal"/>
    <w:rsid w:val="00F92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7B9C"/>
    <w:pPr>
      <w:ind w:left="720"/>
      <w:contextualSpacing/>
    </w:pPr>
  </w:style>
  <w:style w:type="character" w:styleId="Hyperlink">
    <w:name w:val="Hyperlink"/>
    <w:basedOn w:val="DefaultParagraphFont"/>
    <w:uiPriority w:val="99"/>
    <w:unhideWhenUsed/>
    <w:rsid w:val="00FF1E25"/>
    <w:rPr>
      <w:color w:val="0000FF" w:themeColor="hyperlink"/>
      <w:u w:val="single"/>
    </w:rPr>
  </w:style>
  <w:style w:type="character" w:styleId="FollowedHyperlink">
    <w:name w:val="FollowedHyperlink"/>
    <w:basedOn w:val="DefaultParagraphFont"/>
    <w:uiPriority w:val="99"/>
    <w:semiHidden/>
    <w:unhideWhenUsed/>
    <w:rsid w:val="00FF1E25"/>
    <w:rPr>
      <w:color w:val="800080" w:themeColor="followedHyperlink"/>
      <w:u w:val="single"/>
    </w:rPr>
  </w:style>
  <w:style w:type="paragraph" w:styleId="NormalWeb">
    <w:name w:val="Normal (Web)"/>
    <w:basedOn w:val="Normal"/>
    <w:uiPriority w:val="99"/>
    <w:unhideWhenUsed/>
    <w:rsid w:val="000A64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A643A"/>
    <w:rPr>
      <w:b/>
      <w:bCs/>
    </w:rPr>
  </w:style>
  <w:style w:type="paragraph" w:styleId="Revision">
    <w:name w:val="Revision"/>
    <w:hidden/>
    <w:uiPriority w:val="99"/>
    <w:semiHidden/>
    <w:rsid w:val="00106A4A"/>
    <w:pPr>
      <w:spacing w:after="0" w:line="240" w:lineRule="auto"/>
    </w:pPr>
  </w:style>
  <w:style w:type="character" w:customStyle="1" w:styleId="aqj">
    <w:name w:val="aqj"/>
    <w:basedOn w:val="DefaultParagraphFont"/>
    <w:rsid w:val="000E72E8"/>
  </w:style>
  <w:style w:type="character" w:styleId="UnresolvedMention">
    <w:name w:val="Unresolved Mention"/>
    <w:basedOn w:val="DefaultParagraphFont"/>
    <w:uiPriority w:val="99"/>
    <w:rsid w:val="00D9127B"/>
    <w:rPr>
      <w:color w:val="605E5C"/>
      <w:shd w:val="clear" w:color="auto" w:fill="E1DFDD"/>
    </w:rPr>
  </w:style>
  <w:style w:type="character" w:customStyle="1" w:styleId="Heading2Char">
    <w:name w:val="Heading 2 Char"/>
    <w:basedOn w:val="DefaultParagraphFont"/>
    <w:link w:val="Heading2"/>
    <w:uiPriority w:val="9"/>
    <w:rsid w:val="00AF3CEA"/>
    <w:rPr>
      <w:rFonts w:asciiTheme="majorHAnsi" w:eastAsia="Times New Roman" w:hAnsiTheme="majorHAnsi" w:cs="Times New Roman"/>
      <w:b/>
      <w:sz w:val="24"/>
      <w:szCs w:val="24"/>
      <w:lang w:val="en-US"/>
    </w:rPr>
  </w:style>
  <w:style w:type="character" w:styleId="Emphasis">
    <w:name w:val="Emphasis"/>
    <w:basedOn w:val="DefaultParagraphFont"/>
    <w:uiPriority w:val="12"/>
    <w:qFormat/>
    <w:rsid w:val="003E48DE"/>
    <w:rPr>
      <w:i w:val="0"/>
      <w:iCs w:val="0"/>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95125">
      <w:bodyDiv w:val="1"/>
      <w:marLeft w:val="0"/>
      <w:marRight w:val="0"/>
      <w:marTop w:val="0"/>
      <w:marBottom w:val="0"/>
      <w:divBdr>
        <w:top w:val="none" w:sz="0" w:space="0" w:color="auto"/>
        <w:left w:val="none" w:sz="0" w:space="0" w:color="auto"/>
        <w:bottom w:val="none" w:sz="0" w:space="0" w:color="auto"/>
        <w:right w:val="none" w:sz="0" w:space="0" w:color="auto"/>
      </w:divBdr>
    </w:div>
    <w:div w:id="725956805">
      <w:bodyDiv w:val="1"/>
      <w:marLeft w:val="0"/>
      <w:marRight w:val="0"/>
      <w:marTop w:val="0"/>
      <w:marBottom w:val="0"/>
      <w:divBdr>
        <w:top w:val="none" w:sz="0" w:space="0" w:color="auto"/>
        <w:left w:val="none" w:sz="0" w:space="0" w:color="auto"/>
        <w:bottom w:val="none" w:sz="0" w:space="0" w:color="auto"/>
        <w:right w:val="none" w:sz="0" w:space="0" w:color="auto"/>
      </w:divBdr>
    </w:div>
    <w:div w:id="802578445">
      <w:bodyDiv w:val="1"/>
      <w:marLeft w:val="0"/>
      <w:marRight w:val="0"/>
      <w:marTop w:val="0"/>
      <w:marBottom w:val="0"/>
      <w:divBdr>
        <w:top w:val="none" w:sz="0" w:space="0" w:color="auto"/>
        <w:left w:val="none" w:sz="0" w:space="0" w:color="auto"/>
        <w:bottom w:val="none" w:sz="0" w:space="0" w:color="auto"/>
        <w:right w:val="none" w:sz="0" w:space="0" w:color="auto"/>
      </w:divBdr>
      <w:divsChild>
        <w:div w:id="1720472630">
          <w:marLeft w:val="0"/>
          <w:marRight w:val="0"/>
          <w:marTop w:val="0"/>
          <w:marBottom w:val="0"/>
          <w:divBdr>
            <w:top w:val="none" w:sz="0" w:space="0" w:color="auto"/>
            <w:left w:val="none" w:sz="0" w:space="0" w:color="auto"/>
            <w:bottom w:val="none" w:sz="0" w:space="0" w:color="auto"/>
            <w:right w:val="none" w:sz="0" w:space="0" w:color="auto"/>
          </w:divBdr>
        </w:div>
        <w:div w:id="924728492">
          <w:marLeft w:val="0"/>
          <w:marRight w:val="0"/>
          <w:marTop w:val="0"/>
          <w:marBottom w:val="0"/>
          <w:divBdr>
            <w:top w:val="none" w:sz="0" w:space="0" w:color="auto"/>
            <w:left w:val="none" w:sz="0" w:space="0" w:color="auto"/>
            <w:bottom w:val="none" w:sz="0" w:space="0" w:color="auto"/>
            <w:right w:val="none" w:sz="0" w:space="0" w:color="auto"/>
          </w:divBdr>
        </w:div>
        <w:div w:id="658575876">
          <w:marLeft w:val="0"/>
          <w:marRight w:val="0"/>
          <w:marTop w:val="0"/>
          <w:marBottom w:val="0"/>
          <w:divBdr>
            <w:top w:val="none" w:sz="0" w:space="0" w:color="auto"/>
            <w:left w:val="none" w:sz="0" w:space="0" w:color="auto"/>
            <w:bottom w:val="none" w:sz="0" w:space="0" w:color="auto"/>
            <w:right w:val="none" w:sz="0" w:space="0" w:color="auto"/>
          </w:divBdr>
        </w:div>
      </w:divsChild>
    </w:div>
    <w:div w:id="1037855673">
      <w:bodyDiv w:val="1"/>
      <w:marLeft w:val="0"/>
      <w:marRight w:val="0"/>
      <w:marTop w:val="0"/>
      <w:marBottom w:val="0"/>
      <w:divBdr>
        <w:top w:val="none" w:sz="0" w:space="0" w:color="auto"/>
        <w:left w:val="none" w:sz="0" w:space="0" w:color="auto"/>
        <w:bottom w:val="none" w:sz="0" w:space="0" w:color="auto"/>
        <w:right w:val="none" w:sz="0" w:space="0" w:color="auto"/>
      </w:divBdr>
    </w:div>
    <w:div w:id="1161190531">
      <w:bodyDiv w:val="1"/>
      <w:marLeft w:val="0"/>
      <w:marRight w:val="0"/>
      <w:marTop w:val="0"/>
      <w:marBottom w:val="0"/>
      <w:divBdr>
        <w:top w:val="none" w:sz="0" w:space="0" w:color="auto"/>
        <w:left w:val="none" w:sz="0" w:space="0" w:color="auto"/>
        <w:bottom w:val="none" w:sz="0" w:space="0" w:color="auto"/>
        <w:right w:val="none" w:sz="0" w:space="0" w:color="auto"/>
      </w:divBdr>
    </w:div>
    <w:div w:id="1303314584">
      <w:bodyDiv w:val="1"/>
      <w:marLeft w:val="0"/>
      <w:marRight w:val="0"/>
      <w:marTop w:val="0"/>
      <w:marBottom w:val="0"/>
      <w:divBdr>
        <w:top w:val="none" w:sz="0" w:space="0" w:color="auto"/>
        <w:left w:val="none" w:sz="0" w:space="0" w:color="auto"/>
        <w:bottom w:val="none" w:sz="0" w:space="0" w:color="auto"/>
        <w:right w:val="none" w:sz="0" w:space="0" w:color="auto"/>
      </w:divBdr>
    </w:div>
    <w:div w:id="1425031858">
      <w:bodyDiv w:val="1"/>
      <w:marLeft w:val="0"/>
      <w:marRight w:val="0"/>
      <w:marTop w:val="0"/>
      <w:marBottom w:val="0"/>
      <w:divBdr>
        <w:top w:val="none" w:sz="0" w:space="0" w:color="auto"/>
        <w:left w:val="none" w:sz="0" w:space="0" w:color="auto"/>
        <w:bottom w:val="none" w:sz="0" w:space="0" w:color="auto"/>
        <w:right w:val="none" w:sz="0" w:space="0" w:color="auto"/>
      </w:divBdr>
      <w:divsChild>
        <w:div w:id="1613198792">
          <w:marLeft w:val="0"/>
          <w:marRight w:val="0"/>
          <w:marTop w:val="0"/>
          <w:marBottom w:val="0"/>
          <w:divBdr>
            <w:top w:val="none" w:sz="0" w:space="0" w:color="auto"/>
            <w:left w:val="none" w:sz="0" w:space="0" w:color="auto"/>
            <w:bottom w:val="none" w:sz="0" w:space="0" w:color="auto"/>
            <w:right w:val="none" w:sz="0" w:space="0" w:color="auto"/>
          </w:divBdr>
        </w:div>
        <w:div w:id="302539164">
          <w:marLeft w:val="0"/>
          <w:marRight w:val="0"/>
          <w:marTop w:val="0"/>
          <w:marBottom w:val="0"/>
          <w:divBdr>
            <w:top w:val="none" w:sz="0" w:space="0" w:color="auto"/>
            <w:left w:val="none" w:sz="0" w:space="0" w:color="auto"/>
            <w:bottom w:val="none" w:sz="0" w:space="0" w:color="auto"/>
            <w:right w:val="none" w:sz="0" w:space="0" w:color="auto"/>
          </w:divBdr>
        </w:div>
      </w:divsChild>
    </w:div>
    <w:div w:id="1509055121">
      <w:bodyDiv w:val="1"/>
      <w:marLeft w:val="0"/>
      <w:marRight w:val="0"/>
      <w:marTop w:val="0"/>
      <w:marBottom w:val="0"/>
      <w:divBdr>
        <w:top w:val="none" w:sz="0" w:space="0" w:color="auto"/>
        <w:left w:val="none" w:sz="0" w:space="0" w:color="auto"/>
        <w:bottom w:val="none" w:sz="0" w:space="0" w:color="auto"/>
        <w:right w:val="none" w:sz="0" w:space="0" w:color="auto"/>
      </w:divBdr>
    </w:div>
    <w:div w:id="1572350884">
      <w:bodyDiv w:val="1"/>
      <w:marLeft w:val="0"/>
      <w:marRight w:val="0"/>
      <w:marTop w:val="0"/>
      <w:marBottom w:val="0"/>
      <w:divBdr>
        <w:top w:val="none" w:sz="0" w:space="0" w:color="auto"/>
        <w:left w:val="none" w:sz="0" w:space="0" w:color="auto"/>
        <w:bottom w:val="none" w:sz="0" w:space="0" w:color="auto"/>
        <w:right w:val="none" w:sz="0" w:space="0" w:color="auto"/>
      </w:divBdr>
      <w:divsChild>
        <w:div w:id="93328009">
          <w:marLeft w:val="0"/>
          <w:marRight w:val="0"/>
          <w:marTop w:val="0"/>
          <w:marBottom w:val="0"/>
          <w:divBdr>
            <w:top w:val="none" w:sz="0" w:space="0" w:color="auto"/>
            <w:left w:val="none" w:sz="0" w:space="0" w:color="auto"/>
            <w:bottom w:val="none" w:sz="0" w:space="0" w:color="auto"/>
            <w:right w:val="none" w:sz="0" w:space="0" w:color="auto"/>
          </w:divBdr>
        </w:div>
        <w:div w:id="823855741">
          <w:marLeft w:val="0"/>
          <w:marRight w:val="0"/>
          <w:marTop w:val="0"/>
          <w:marBottom w:val="0"/>
          <w:divBdr>
            <w:top w:val="none" w:sz="0" w:space="0" w:color="auto"/>
            <w:left w:val="none" w:sz="0" w:space="0" w:color="auto"/>
            <w:bottom w:val="none" w:sz="0" w:space="0" w:color="auto"/>
            <w:right w:val="none" w:sz="0" w:space="0" w:color="auto"/>
          </w:divBdr>
        </w:div>
      </w:divsChild>
    </w:div>
    <w:div w:id="196249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discoverblairgowrie.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5AF38-05FF-C247-B145-92413181E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 Johnson</cp:lastModifiedBy>
  <cp:revision>5</cp:revision>
  <cp:lastPrinted>2016-02-21T14:13:00Z</cp:lastPrinted>
  <dcterms:created xsi:type="dcterms:W3CDTF">2021-06-17T22:37:00Z</dcterms:created>
  <dcterms:modified xsi:type="dcterms:W3CDTF">2021-06-18T08:25:00Z</dcterms:modified>
</cp:coreProperties>
</file>