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6CB1C" w14:textId="77777777" w:rsidR="009C66A9" w:rsidRDefault="009C66A9" w:rsidP="009C66A9">
      <w:pPr>
        <w:jc w:val="center"/>
      </w:pPr>
      <w:r>
        <w:rPr>
          <w:noProof/>
        </w:rPr>
        <w:drawing>
          <wp:inline distT="0" distB="0" distL="0" distR="0" wp14:anchorId="003D51DD" wp14:editId="4B7A2D9A">
            <wp:extent cx="1524000" cy="942975"/>
            <wp:effectExtent l="0" t="0" r="0" b="9525"/>
            <wp:docPr id="1" name="Picture 1" descr="Blair in Bloom Logo (Small -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ir in Bloom Logo (Small - Whit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942975"/>
                    </a:xfrm>
                    <a:prstGeom prst="rect">
                      <a:avLst/>
                    </a:prstGeom>
                    <a:noFill/>
                    <a:ln>
                      <a:noFill/>
                    </a:ln>
                  </pic:spPr>
                </pic:pic>
              </a:graphicData>
            </a:graphic>
          </wp:inline>
        </w:drawing>
      </w:r>
    </w:p>
    <w:p w14:paraId="72EAE874" w14:textId="77777777" w:rsidR="009C66A9" w:rsidRDefault="009C66A9" w:rsidP="009C66A9">
      <w:pPr>
        <w:jc w:val="center"/>
      </w:pPr>
    </w:p>
    <w:p w14:paraId="38E4B0F0" w14:textId="77777777" w:rsidR="009C66A9" w:rsidRDefault="009C66A9" w:rsidP="009C66A9">
      <w:pPr>
        <w:jc w:val="center"/>
        <w:rPr>
          <w:b/>
        </w:rPr>
      </w:pPr>
      <w:r>
        <w:rPr>
          <w:b/>
        </w:rPr>
        <w:t>Minutes of Annual General Meeting held on Tuesday 15 February 2022</w:t>
      </w:r>
    </w:p>
    <w:p w14:paraId="3864B856" w14:textId="77777777" w:rsidR="00B15EC2" w:rsidRDefault="00815E9D" w:rsidP="009C66A9">
      <w:pPr>
        <w:jc w:val="center"/>
        <w:rPr>
          <w:b/>
        </w:rPr>
      </w:pPr>
      <w:r w:rsidRPr="00815E9D">
        <w:rPr>
          <w:b/>
        </w:rPr>
        <w:t>at Rattray Bowling Club</w:t>
      </w:r>
    </w:p>
    <w:p w14:paraId="0B008A38" w14:textId="77777777" w:rsidR="00815E9D" w:rsidRDefault="00815E9D" w:rsidP="009C66A9">
      <w:pPr>
        <w:jc w:val="center"/>
        <w:rPr>
          <w:b/>
        </w:rPr>
      </w:pPr>
    </w:p>
    <w:p w14:paraId="2EC34B0E" w14:textId="77777777" w:rsidR="00815E9D" w:rsidRDefault="00815E9D" w:rsidP="00815E9D">
      <w:r>
        <w:rPr>
          <w:b/>
        </w:rPr>
        <w:t xml:space="preserve">Present: </w:t>
      </w:r>
      <w:r>
        <w:t>Mary Birch, Cllr Bob Brawn, Ian Cruickshank, Pat Lumsden, John Mclean, Morag Reid, Janine &amp; Phil Seymour, Avril &amp; William Wilson, Jean Smith, Steve Johnson, Lesley McDonald, Sam Stewart</w:t>
      </w:r>
    </w:p>
    <w:p w14:paraId="15232138" w14:textId="77777777" w:rsidR="00815E9D" w:rsidRDefault="00815E9D" w:rsidP="00815E9D"/>
    <w:tbl>
      <w:tblPr>
        <w:tblStyle w:val="TableGrid"/>
        <w:tblW w:w="0" w:type="auto"/>
        <w:tblLook w:val="04A0" w:firstRow="1" w:lastRow="0" w:firstColumn="1" w:lastColumn="0" w:noHBand="0" w:noVBand="1"/>
      </w:tblPr>
      <w:tblGrid>
        <w:gridCol w:w="659"/>
        <w:gridCol w:w="8357"/>
      </w:tblGrid>
      <w:tr w:rsidR="00815E9D" w14:paraId="313090A5" w14:textId="77777777" w:rsidTr="00815E9D">
        <w:tc>
          <w:tcPr>
            <w:tcW w:w="675" w:type="dxa"/>
          </w:tcPr>
          <w:p w14:paraId="7FBE1F9B" w14:textId="77777777" w:rsidR="00815E9D" w:rsidRDefault="00815E9D" w:rsidP="00815E9D">
            <w:pPr>
              <w:pStyle w:val="ListParagraph"/>
              <w:numPr>
                <w:ilvl w:val="0"/>
                <w:numId w:val="1"/>
              </w:numPr>
            </w:pPr>
          </w:p>
        </w:tc>
        <w:tc>
          <w:tcPr>
            <w:tcW w:w="8567" w:type="dxa"/>
          </w:tcPr>
          <w:p w14:paraId="3BCF7B57" w14:textId="77777777" w:rsidR="00815E9D" w:rsidRPr="008E06FC" w:rsidRDefault="00815E9D" w:rsidP="00815E9D">
            <w:pPr>
              <w:rPr>
                <w:b/>
              </w:rPr>
            </w:pPr>
            <w:r w:rsidRPr="008E06FC">
              <w:rPr>
                <w:b/>
              </w:rPr>
              <w:t>Apologies</w:t>
            </w:r>
          </w:p>
          <w:p w14:paraId="21BB802A" w14:textId="77777777" w:rsidR="00815E9D" w:rsidRDefault="00815E9D" w:rsidP="00815E9D">
            <w:r>
              <w:t>Cllr Caroline Shiers, Tracie Dick, Sheena Shepherd</w:t>
            </w:r>
          </w:p>
        </w:tc>
      </w:tr>
      <w:tr w:rsidR="00815E9D" w14:paraId="7B96AF8F" w14:textId="77777777" w:rsidTr="00815E9D">
        <w:tc>
          <w:tcPr>
            <w:tcW w:w="675" w:type="dxa"/>
          </w:tcPr>
          <w:p w14:paraId="2F29C510" w14:textId="77777777" w:rsidR="00815E9D" w:rsidRDefault="00815E9D" w:rsidP="00815E9D">
            <w:pPr>
              <w:pStyle w:val="ListParagraph"/>
              <w:numPr>
                <w:ilvl w:val="0"/>
                <w:numId w:val="1"/>
              </w:numPr>
            </w:pPr>
          </w:p>
        </w:tc>
        <w:tc>
          <w:tcPr>
            <w:tcW w:w="8567" w:type="dxa"/>
          </w:tcPr>
          <w:p w14:paraId="7079B659" w14:textId="77777777" w:rsidR="00815E9D" w:rsidRPr="008E06FC" w:rsidRDefault="00815E9D" w:rsidP="00815E9D">
            <w:pPr>
              <w:rPr>
                <w:b/>
              </w:rPr>
            </w:pPr>
            <w:r w:rsidRPr="008E06FC">
              <w:rPr>
                <w:b/>
              </w:rPr>
              <w:t>Minutes of 2020 AGM</w:t>
            </w:r>
          </w:p>
          <w:p w14:paraId="085575BD" w14:textId="77777777" w:rsidR="00815E9D" w:rsidRDefault="00815E9D" w:rsidP="00815E9D">
            <w:r>
              <w:t>Approved – William Wilson</w:t>
            </w:r>
          </w:p>
          <w:p w14:paraId="51927B72" w14:textId="77777777" w:rsidR="00815E9D" w:rsidRDefault="00815E9D" w:rsidP="00815E9D">
            <w:r>
              <w:t>Seconded – Janine Seymour</w:t>
            </w:r>
          </w:p>
        </w:tc>
      </w:tr>
      <w:tr w:rsidR="00815E9D" w14:paraId="0A0068E6" w14:textId="77777777" w:rsidTr="00815E9D">
        <w:tc>
          <w:tcPr>
            <w:tcW w:w="675" w:type="dxa"/>
          </w:tcPr>
          <w:p w14:paraId="5ED9F769" w14:textId="77777777" w:rsidR="00815E9D" w:rsidRDefault="00815E9D" w:rsidP="00815E9D">
            <w:pPr>
              <w:pStyle w:val="ListParagraph"/>
              <w:numPr>
                <w:ilvl w:val="0"/>
                <w:numId w:val="1"/>
              </w:numPr>
            </w:pPr>
          </w:p>
        </w:tc>
        <w:tc>
          <w:tcPr>
            <w:tcW w:w="8567" w:type="dxa"/>
          </w:tcPr>
          <w:p w14:paraId="6AF557BA" w14:textId="77777777" w:rsidR="00815E9D" w:rsidRPr="008E06FC" w:rsidRDefault="00815E9D" w:rsidP="00815E9D">
            <w:pPr>
              <w:rPr>
                <w:b/>
              </w:rPr>
            </w:pPr>
            <w:r w:rsidRPr="008E06FC">
              <w:rPr>
                <w:b/>
              </w:rPr>
              <w:t>Matters Arising</w:t>
            </w:r>
          </w:p>
          <w:p w14:paraId="61335994" w14:textId="77777777" w:rsidR="00815E9D" w:rsidRDefault="00815E9D" w:rsidP="00815E9D">
            <w:r>
              <w:t>None</w:t>
            </w:r>
          </w:p>
        </w:tc>
      </w:tr>
      <w:tr w:rsidR="00815E9D" w14:paraId="11906129" w14:textId="77777777" w:rsidTr="00815E9D">
        <w:tc>
          <w:tcPr>
            <w:tcW w:w="675" w:type="dxa"/>
          </w:tcPr>
          <w:p w14:paraId="4CC4E2C5" w14:textId="77777777" w:rsidR="00815E9D" w:rsidRDefault="00815E9D" w:rsidP="00815E9D">
            <w:pPr>
              <w:pStyle w:val="ListParagraph"/>
              <w:numPr>
                <w:ilvl w:val="0"/>
                <w:numId w:val="1"/>
              </w:numPr>
            </w:pPr>
          </w:p>
        </w:tc>
        <w:tc>
          <w:tcPr>
            <w:tcW w:w="8567" w:type="dxa"/>
          </w:tcPr>
          <w:p w14:paraId="383C87A5" w14:textId="77777777" w:rsidR="00815E9D" w:rsidRPr="008E06FC" w:rsidRDefault="00815E9D" w:rsidP="00815E9D">
            <w:pPr>
              <w:rPr>
                <w:b/>
              </w:rPr>
            </w:pPr>
            <w:r w:rsidRPr="008E06FC">
              <w:rPr>
                <w:b/>
              </w:rPr>
              <w:t>Treasurer’s Report</w:t>
            </w:r>
          </w:p>
          <w:p w14:paraId="052C83E3" w14:textId="77777777" w:rsidR="00815E9D" w:rsidRDefault="00815E9D" w:rsidP="00815E9D">
            <w:r>
              <w:t>The accounts for 2021 were circulated showing a balance of £17</w:t>
            </w:r>
            <w:r w:rsidR="00FB1E38">
              <w:t>,407.07.  How</w:t>
            </w:r>
            <w:r w:rsidR="008E06FC">
              <w:t>ever a total of £15,500 is ring-</w:t>
            </w:r>
            <w:r w:rsidR="00FB1E38">
              <w:t>fenced for Rattray Community Garden for the installation of utilities.</w:t>
            </w:r>
          </w:p>
          <w:p w14:paraId="17CC3EC2" w14:textId="77777777" w:rsidR="00FB1E38" w:rsidRDefault="00FB1E38" w:rsidP="00815E9D">
            <w:r>
              <w:t>It was noted that from Equipment &amp; Signage the sum of £998 should have been listed as insurance for the ATV.</w:t>
            </w:r>
          </w:p>
        </w:tc>
      </w:tr>
      <w:tr w:rsidR="00FB1E38" w14:paraId="31FF9267" w14:textId="77777777" w:rsidTr="00815E9D">
        <w:tc>
          <w:tcPr>
            <w:tcW w:w="675" w:type="dxa"/>
          </w:tcPr>
          <w:p w14:paraId="6AEC1CB6" w14:textId="77777777" w:rsidR="00FB1E38" w:rsidRDefault="00FB1E38" w:rsidP="00815E9D">
            <w:pPr>
              <w:pStyle w:val="ListParagraph"/>
              <w:numPr>
                <w:ilvl w:val="0"/>
                <w:numId w:val="1"/>
              </w:numPr>
            </w:pPr>
          </w:p>
        </w:tc>
        <w:tc>
          <w:tcPr>
            <w:tcW w:w="8567" w:type="dxa"/>
          </w:tcPr>
          <w:p w14:paraId="7F166282" w14:textId="77777777" w:rsidR="00FB1E38" w:rsidRPr="008E06FC" w:rsidRDefault="00FB1E38" w:rsidP="00815E9D">
            <w:pPr>
              <w:rPr>
                <w:b/>
              </w:rPr>
            </w:pPr>
            <w:r w:rsidRPr="008E06FC">
              <w:rPr>
                <w:b/>
              </w:rPr>
              <w:t>Annual Report for 2021</w:t>
            </w:r>
          </w:p>
          <w:p w14:paraId="18CE00C0" w14:textId="77777777" w:rsidR="00FB1E38" w:rsidRDefault="00FB1E38" w:rsidP="00815E9D">
            <w:r>
              <w:t xml:space="preserve">The Annual Report was circulated and is attached to this Minute.  A brief pictorial history of the year was shown as a </w:t>
            </w:r>
            <w:r w:rsidR="00CE5720">
              <w:t>PowerPoint</w:t>
            </w:r>
            <w:r>
              <w:t xml:space="preserve"> presentation by Mary Birch.</w:t>
            </w:r>
          </w:p>
        </w:tc>
      </w:tr>
      <w:tr w:rsidR="00FB1E38" w14:paraId="13168DF9" w14:textId="77777777" w:rsidTr="00815E9D">
        <w:tc>
          <w:tcPr>
            <w:tcW w:w="675" w:type="dxa"/>
          </w:tcPr>
          <w:p w14:paraId="34A04C4A" w14:textId="77777777" w:rsidR="00FB1E38" w:rsidRDefault="00FB1E38" w:rsidP="00815E9D">
            <w:pPr>
              <w:pStyle w:val="ListParagraph"/>
              <w:numPr>
                <w:ilvl w:val="0"/>
                <w:numId w:val="1"/>
              </w:numPr>
            </w:pPr>
          </w:p>
        </w:tc>
        <w:tc>
          <w:tcPr>
            <w:tcW w:w="8567" w:type="dxa"/>
          </w:tcPr>
          <w:p w14:paraId="049B88AE" w14:textId="77777777" w:rsidR="00FB1E38" w:rsidRPr="008E06FC" w:rsidRDefault="00FB1E38" w:rsidP="00815E9D">
            <w:pPr>
              <w:rPr>
                <w:b/>
              </w:rPr>
            </w:pPr>
            <w:r w:rsidRPr="008E06FC">
              <w:rPr>
                <w:b/>
              </w:rPr>
              <w:t>Election of Office Bearers &amp; Committee</w:t>
            </w:r>
          </w:p>
          <w:p w14:paraId="5DD72DDC" w14:textId="77777777" w:rsidR="00FB1E38" w:rsidRDefault="00FB1E38" w:rsidP="00815E9D">
            <w:r w:rsidRPr="008E06FC">
              <w:rPr>
                <w:b/>
              </w:rPr>
              <w:t xml:space="preserve">Chair </w:t>
            </w:r>
            <w:r>
              <w:t>– Mary Birch (proposed Janine Seymour, seconded Morag Reid)</w:t>
            </w:r>
          </w:p>
          <w:p w14:paraId="23074909" w14:textId="77777777" w:rsidR="00FB1E38" w:rsidRDefault="00FB1E38" w:rsidP="00815E9D">
            <w:r w:rsidRPr="008E06FC">
              <w:rPr>
                <w:b/>
              </w:rPr>
              <w:t>Vice Chair</w:t>
            </w:r>
            <w:r>
              <w:t xml:space="preserve"> – Janine Seymour (proposed Mary Birch, seconded Pat Lumsden)</w:t>
            </w:r>
          </w:p>
          <w:p w14:paraId="69899843" w14:textId="77777777" w:rsidR="00FB1E38" w:rsidRDefault="00FB1E38" w:rsidP="00815E9D">
            <w:r w:rsidRPr="008E06FC">
              <w:rPr>
                <w:b/>
              </w:rPr>
              <w:t>Treasurer</w:t>
            </w:r>
            <w:r>
              <w:t xml:space="preserve"> – William Wilson (proposed Ian Cruickshank, seconded Janine Seymour</w:t>
            </w:r>
          </w:p>
          <w:p w14:paraId="5EA332CE" w14:textId="77777777" w:rsidR="00FB1E38" w:rsidRDefault="00FB1E38" w:rsidP="00815E9D">
            <w:r w:rsidRPr="008E06FC">
              <w:rPr>
                <w:b/>
              </w:rPr>
              <w:t xml:space="preserve">Committee </w:t>
            </w:r>
            <w:r>
              <w:t>– Ian Cruickshank, Pat Lumsden, Morag Reid, Phil Seymour, Avril Wilson (proposed Jean Smith, seconded Janine Seymour)</w:t>
            </w:r>
          </w:p>
          <w:p w14:paraId="35E0FB54" w14:textId="77777777" w:rsidR="00FB1E38" w:rsidRDefault="00FB1E38" w:rsidP="00815E9D">
            <w:r w:rsidRPr="008E06FC">
              <w:rPr>
                <w:b/>
              </w:rPr>
              <w:t>New Committee Member</w:t>
            </w:r>
            <w:r>
              <w:t xml:space="preserve"> – John McLean (proposed Mary Birch, seconded Pat Lumsden)</w:t>
            </w:r>
          </w:p>
        </w:tc>
      </w:tr>
      <w:tr w:rsidR="00FB1E38" w14:paraId="7481ADF4" w14:textId="77777777" w:rsidTr="00815E9D">
        <w:tc>
          <w:tcPr>
            <w:tcW w:w="675" w:type="dxa"/>
          </w:tcPr>
          <w:p w14:paraId="635155BB" w14:textId="77777777" w:rsidR="00FB1E38" w:rsidRDefault="00FB1E38" w:rsidP="00815E9D">
            <w:pPr>
              <w:pStyle w:val="ListParagraph"/>
              <w:numPr>
                <w:ilvl w:val="0"/>
                <w:numId w:val="1"/>
              </w:numPr>
            </w:pPr>
          </w:p>
        </w:tc>
        <w:tc>
          <w:tcPr>
            <w:tcW w:w="8567" w:type="dxa"/>
          </w:tcPr>
          <w:p w14:paraId="4252E3B0" w14:textId="77777777" w:rsidR="00FB1E38" w:rsidRPr="008E06FC" w:rsidRDefault="00FB1E38" w:rsidP="00815E9D">
            <w:pPr>
              <w:rPr>
                <w:b/>
              </w:rPr>
            </w:pPr>
            <w:r w:rsidRPr="008E06FC">
              <w:rPr>
                <w:b/>
              </w:rPr>
              <w:t>AOCB</w:t>
            </w:r>
          </w:p>
          <w:p w14:paraId="00F5C157" w14:textId="77777777" w:rsidR="00FB1E38" w:rsidRDefault="00FA4CB1" w:rsidP="00FA4CB1">
            <w:pPr>
              <w:pStyle w:val="ListParagraph"/>
              <w:numPr>
                <w:ilvl w:val="0"/>
                <w:numId w:val="2"/>
              </w:numPr>
            </w:pPr>
            <w:r>
              <w:t>The Amendment to Constitution paragraph 10, Dissolution &amp; Disbursement of Surplus Funds, was agreed to state that surplus funds be passed to Blairgowrie &amp; Rattray Development Trust.</w:t>
            </w:r>
          </w:p>
          <w:p w14:paraId="6F06D762" w14:textId="77777777" w:rsidR="00FA4CB1" w:rsidRDefault="00FA4CB1" w:rsidP="00FA4CB1">
            <w:pPr>
              <w:pStyle w:val="ListParagraph"/>
              <w:numPr>
                <w:ilvl w:val="0"/>
                <w:numId w:val="2"/>
              </w:numPr>
            </w:pPr>
            <w:r>
              <w:t>Adoption of Equal Opportunities Policy drawn up in October 2021 was agreed</w:t>
            </w:r>
          </w:p>
        </w:tc>
      </w:tr>
      <w:tr w:rsidR="00FA4CB1" w14:paraId="79EE86ED" w14:textId="77777777" w:rsidTr="00815E9D">
        <w:tc>
          <w:tcPr>
            <w:tcW w:w="675" w:type="dxa"/>
          </w:tcPr>
          <w:p w14:paraId="2DFB6FD7" w14:textId="77777777" w:rsidR="00FA4CB1" w:rsidRDefault="00FA4CB1" w:rsidP="00815E9D">
            <w:pPr>
              <w:pStyle w:val="ListParagraph"/>
              <w:numPr>
                <w:ilvl w:val="0"/>
                <w:numId w:val="1"/>
              </w:numPr>
            </w:pPr>
          </w:p>
        </w:tc>
        <w:tc>
          <w:tcPr>
            <w:tcW w:w="8567" w:type="dxa"/>
          </w:tcPr>
          <w:p w14:paraId="21FE4ADF" w14:textId="77777777" w:rsidR="00FA4CB1" w:rsidRPr="008E06FC" w:rsidRDefault="008E06FC" w:rsidP="00815E9D">
            <w:pPr>
              <w:rPr>
                <w:b/>
              </w:rPr>
            </w:pPr>
            <w:r w:rsidRPr="008E06FC">
              <w:rPr>
                <w:b/>
              </w:rPr>
              <w:t>Demonstration of Website</w:t>
            </w:r>
          </w:p>
          <w:p w14:paraId="338B1698" w14:textId="77777777" w:rsidR="008E06FC" w:rsidRDefault="008E06FC" w:rsidP="00815E9D">
            <w:r>
              <w:t>A comprehensive demonstration of Blair in Bloom’s new website was given by Steve Johnson and it was agreed that this will now go live as soon as possible.  Phil Seymour agreed to be the administrator of the site for Blair in Bloom.</w:t>
            </w:r>
          </w:p>
        </w:tc>
      </w:tr>
    </w:tbl>
    <w:p w14:paraId="4EBB3DC3" w14:textId="77777777" w:rsidR="00815E9D" w:rsidRPr="00815E9D" w:rsidRDefault="008E06FC" w:rsidP="00815E9D">
      <w:r>
        <w:t>Thanks were expressed to everyone who attended and the meeting closed at 8pm.</w:t>
      </w:r>
    </w:p>
    <w:sectPr w:rsidR="00815E9D" w:rsidRPr="00815E9D" w:rsidSect="008E06FC">
      <w:headerReference w:type="even" r:id="rId8"/>
      <w:headerReference w:type="default" r:id="rId9"/>
      <w:footerReference w:type="even" r:id="rId10"/>
      <w:footerReference w:type="default" r:id="rId11"/>
      <w:headerReference w:type="first" r:id="rId12"/>
      <w:footerReference w:type="first" r:id="rId13"/>
      <w:pgSz w:w="11906" w:h="16838" w:code="9"/>
      <w:pgMar w:top="709"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71CD5" w14:textId="77777777" w:rsidR="00540A7E" w:rsidRDefault="00540A7E" w:rsidP="00F04E83">
      <w:r>
        <w:separator/>
      </w:r>
    </w:p>
  </w:endnote>
  <w:endnote w:type="continuationSeparator" w:id="0">
    <w:p w14:paraId="01EDDE1C" w14:textId="77777777" w:rsidR="00540A7E" w:rsidRDefault="00540A7E" w:rsidP="00F04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BA3E" w14:textId="77777777" w:rsidR="00F04E83" w:rsidRDefault="00F04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1551" w14:textId="77777777" w:rsidR="00F04E83" w:rsidRDefault="00F04E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2E9E9" w14:textId="77777777" w:rsidR="00F04E83" w:rsidRDefault="00F04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6C3B3" w14:textId="77777777" w:rsidR="00540A7E" w:rsidRDefault="00540A7E" w:rsidP="00F04E83">
      <w:r>
        <w:separator/>
      </w:r>
    </w:p>
  </w:footnote>
  <w:footnote w:type="continuationSeparator" w:id="0">
    <w:p w14:paraId="53DC977B" w14:textId="77777777" w:rsidR="00540A7E" w:rsidRDefault="00540A7E" w:rsidP="00F04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8A43" w14:textId="77777777" w:rsidR="00F04E83" w:rsidRDefault="00F04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6C07" w14:textId="77777777" w:rsidR="00F04E83" w:rsidRDefault="00F04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8126" w14:textId="77777777" w:rsidR="00F04E83" w:rsidRDefault="00F04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4BD6"/>
    <w:multiLevelType w:val="hybridMultilevel"/>
    <w:tmpl w:val="42F06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A90330"/>
    <w:multiLevelType w:val="hybridMultilevel"/>
    <w:tmpl w:val="13E8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7798062">
    <w:abstractNumId w:val="0"/>
  </w:num>
  <w:num w:numId="2" w16cid:durableId="1598175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A9"/>
    <w:rsid w:val="00031D40"/>
    <w:rsid w:val="00342DD2"/>
    <w:rsid w:val="00540A7E"/>
    <w:rsid w:val="00637414"/>
    <w:rsid w:val="00815E9D"/>
    <w:rsid w:val="008E06FC"/>
    <w:rsid w:val="009C66A9"/>
    <w:rsid w:val="00B15EC2"/>
    <w:rsid w:val="00B1617A"/>
    <w:rsid w:val="00CE5720"/>
    <w:rsid w:val="00E16B1B"/>
    <w:rsid w:val="00E80C79"/>
    <w:rsid w:val="00F04E83"/>
    <w:rsid w:val="00FA4CB1"/>
    <w:rsid w:val="00FB1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455D5"/>
  <w15:docId w15:val="{E5492020-397C-4C09-935E-FD6265C8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6A9"/>
    <w:pPr>
      <w:spacing w:after="0"/>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6A9"/>
    <w:rPr>
      <w:rFonts w:ascii="Tahoma" w:hAnsi="Tahoma" w:cs="Tahoma"/>
      <w:sz w:val="16"/>
      <w:szCs w:val="16"/>
    </w:rPr>
  </w:style>
  <w:style w:type="character" w:customStyle="1" w:styleId="BalloonTextChar">
    <w:name w:val="Balloon Text Char"/>
    <w:basedOn w:val="DefaultParagraphFont"/>
    <w:link w:val="BalloonText"/>
    <w:uiPriority w:val="99"/>
    <w:semiHidden/>
    <w:rsid w:val="009C66A9"/>
    <w:rPr>
      <w:rFonts w:ascii="Tahoma" w:eastAsia="Times New Roman" w:hAnsi="Tahoma" w:cs="Tahoma"/>
      <w:sz w:val="16"/>
      <w:szCs w:val="16"/>
      <w:lang w:eastAsia="en-GB"/>
    </w:rPr>
  </w:style>
  <w:style w:type="table" w:styleId="TableGrid">
    <w:name w:val="Table Grid"/>
    <w:basedOn w:val="TableNormal"/>
    <w:uiPriority w:val="59"/>
    <w:rsid w:val="009C66A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5E9D"/>
    <w:pPr>
      <w:ind w:left="720"/>
      <w:contextualSpacing/>
    </w:pPr>
  </w:style>
  <w:style w:type="paragraph" w:styleId="Header">
    <w:name w:val="header"/>
    <w:basedOn w:val="Normal"/>
    <w:link w:val="HeaderChar"/>
    <w:uiPriority w:val="99"/>
    <w:unhideWhenUsed/>
    <w:rsid w:val="00F04E83"/>
    <w:pPr>
      <w:tabs>
        <w:tab w:val="center" w:pos="4513"/>
        <w:tab w:val="right" w:pos="9026"/>
      </w:tabs>
    </w:pPr>
  </w:style>
  <w:style w:type="character" w:customStyle="1" w:styleId="HeaderChar">
    <w:name w:val="Header Char"/>
    <w:basedOn w:val="DefaultParagraphFont"/>
    <w:link w:val="Header"/>
    <w:uiPriority w:val="99"/>
    <w:rsid w:val="00F04E83"/>
    <w:rPr>
      <w:rFonts w:ascii="Arial" w:eastAsia="Times New Roman" w:hAnsi="Arial" w:cs="Arial"/>
      <w:sz w:val="24"/>
      <w:szCs w:val="24"/>
      <w:lang w:eastAsia="en-GB"/>
    </w:rPr>
  </w:style>
  <w:style w:type="paragraph" w:styleId="Footer">
    <w:name w:val="footer"/>
    <w:basedOn w:val="Normal"/>
    <w:link w:val="FooterChar"/>
    <w:uiPriority w:val="99"/>
    <w:unhideWhenUsed/>
    <w:rsid w:val="00F04E83"/>
    <w:pPr>
      <w:tabs>
        <w:tab w:val="center" w:pos="4513"/>
        <w:tab w:val="right" w:pos="9026"/>
      </w:tabs>
    </w:pPr>
  </w:style>
  <w:style w:type="character" w:customStyle="1" w:styleId="FooterChar">
    <w:name w:val="Footer Char"/>
    <w:basedOn w:val="DefaultParagraphFont"/>
    <w:link w:val="Footer"/>
    <w:uiPriority w:val="99"/>
    <w:rsid w:val="00F04E83"/>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0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Perth &amp; Kinross Council</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Phil Seymour</cp:lastModifiedBy>
  <cp:revision>2</cp:revision>
  <cp:lastPrinted>2022-02-16T11:19:00Z</cp:lastPrinted>
  <dcterms:created xsi:type="dcterms:W3CDTF">2022-05-12T14:05:00Z</dcterms:created>
  <dcterms:modified xsi:type="dcterms:W3CDTF">2022-05-12T14:05:00Z</dcterms:modified>
</cp:coreProperties>
</file>